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693" w:rsidRPr="005147C6" w:rsidRDefault="00704693">
      <w:pPr>
        <w:jc w:val="center"/>
        <w:rPr>
          <w:rFonts w:ascii="Arial" w:hAnsi="Arial" w:cs="Arial"/>
          <w:sz w:val="22"/>
          <w:szCs w:val="22"/>
        </w:rPr>
      </w:pPr>
      <w:bookmarkStart w:id="0" w:name="_GoBack"/>
      <w:bookmarkEnd w:id="0"/>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5147C6" w:rsidRDefault="00704693">
      <w:pPr>
        <w:jc w:val="center"/>
        <w:rPr>
          <w:rFonts w:ascii="Arial" w:hAnsi="Arial" w:cs="Arial"/>
          <w:sz w:val="22"/>
          <w:szCs w:val="22"/>
        </w:rPr>
      </w:pPr>
    </w:p>
    <w:p w:rsidR="00704693" w:rsidRPr="0010686A" w:rsidRDefault="00FA1E5D">
      <w:pPr>
        <w:jc w:val="center"/>
        <w:rPr>
          <w:rFonts w:ascii="Arial" w:hAnsi="Arial" w:cs="Arial"/>
          <w:sz w:val="22"/>
          <w:szCs w:val="22"/>
        </w:rPr>
      </w:pPr>
      <w:r w:rsidRPr="0010686A">
        <w:rPr>
          <w:rFonts w:ascii="Arial" w:hAnsi="Arial" w:cs="Arial"/>
          <w:sz w:val="22"/>
          <w:szCs w:val="22"/>
        </w:rPr>
        <w:t>ESPECIFICACIÓN TÉCNICA IMSS</w:t>
      </w: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A06A36">
      <w:pPr>
        <w:jc w:val="center"/>
        <w:rPr>
          <w:rFonts w:ascii="Arial" w:hAnsi="Arial" w:cs="Arial"/>
          <w:sz w:val="22"/>
          <w:szCs w:val="22"/>
        </w:rPr>
      </w:pPr>
      <w:r w:rsidRPr="0010686A">
        <w:rPr>
          <w:rFonts w:ascii="Arial" w:hAnsi="Arial" w:cs="Arial"/>
          <w:sz w:val="22"/>
          <w:szCs w:val="22"/>
        </w:rPr>
        <w:t>060 MATERIAL DE CURACION</w:t>
      </w: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646DFD" w:rsidRPr="0010686A" w:rsidRDefault="00646DFD" w:rsidP="00646DFD">
      <w:pPr>
        <w:overflowPunct/>
        <w:jc w:val="center"/>
        <w:textAlignment w:val="auto"/>
        <w:rPr>
          <w:rFonts w:ascii="Arial" w:eastAsia="Arial Unicode MS" w:hAnsi="Arial" w:cs="Arial"/>
          <w:sz w:val="22"/>
          <w:szCs w:val="22"/>
          <w:lang w:val="es-MX"/>
        </w:rPr>
      </w:pPr>
      <w:r w:rsidRPr="00C40705">
        <w:rPr>
          <w:rFonts w:ascii="Arial" w:eastAsia="Arial Unicode MS" w:hAnsi="Arial" w:cs="Arial"/>
          <w:sz w:val="22"/>
          <w:szCs w:val="22"/>
          <w:lang w:val="es-MX"/>
        </w:rPr>
        <w:t>BOTA QUIRÚRGICA DE TELA NO TEJIDA 100</w:t>
      </w:r>
      <w:r w:rsidR="00E83EE3" w:rsidRPr="00C40705">
        <w:rPr>
          <w:rFonts w:ascii="Arial" w:eastAsia="Arial Unicode MS" w:hAnsi="Arial" w:cs="Arial"/>
          <w:sz w:val="22"/>
          <w:szCs w:val="22"/>
          <w:lang w:val="es-MX"/>
        </w:rPr>
        <w:t xml:space="preserve"> </w:t>
      </w:r>
      <w:r w:rsidRPr="00C40705">
        <w:rPr>
          <w:rFonts w:ascii="Arial" w:eastAsia="Arial Unicode MS" w:hAnsi="Arial" w:cs="Arial"/>
          <w:sz w:val="22"/>
          <w:szCs w:val="22"/>
          <w:lang w:val="es-MX"/>
        </w:rPr>
        <w:t>% DE POLIPROPILENO, TIPO SMS, DE 35 G/M</w:t>
      </w:r>
      <w:r w:rsidRPr="00C40705">
        <w:rPr>
          <w:rFonts w:ascii="Arial" w:eastAsia="Arial Unicode MS" w:hAnsi="Arial" w:cs="Arial"/>
          <w:sz w:val="22"/>
          <w:szCs w:val="22"/>
          <w:vertAlign w:val="superscript"/>
          <w:lang w:val="es-MX"/>
        </w:rPr>
        <w:t xml:space="preserve">2 </w:t>
      </w:r>
      <w:r w:rsidRPr="00C40705">
        <w:rPr>
          <w:rFonts w:ascii="Arial" w:eastAsia="Arial Unicode MS" w:hAnsi="Arial" w:cs="Arial"/>
          <w:sz w:val="22"/>
          <w:szCs w:val="22"/>
          <w:lang w:val="es-MX"/>
        </w:rPr>
        <w:t>MÍNIMO, IMPERMEABLE A LA PENETRACIÓN DE LÍQUIDOS Y FLUIDOS, ANTIESTÁTICA, CON DOS CINTAS DE SUJECIÓN. DESECHABLE.</w:t>
      </w:r>
    </w:p>
    <w:p w:rsidR="00EA5FD2" w:rsidRPr="0010686A" w:rsidRDefault="00EA5FD2" w:rsidP="00EA5FD2">
      <w:pPr>
        <w:overflowPunct/>
        <w:jc w:val="center"/>
        <w:textAlignment w:val="auto"/>
        <w:rPr>
          <w:rFonts w:ascii="Arial" w:eastAsia="Arial Unicode MS" w:hAnsi="Arial" w:cs="Arial"/>
          <w:sz w:val="22"/>
          <w:szCs w:val="22"/>
          <w:lang w:val="es-MX"/>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A06A36">
      <w:pPr>
        <w:jc w:val="center"/>
        <w:rPr>
          <w:rFonts w:ascii="Arial" w:hAnsi="Arial" w:cs="Arial"/>
          <w:sz w:val="22"/>
          <w:szCs w:val="22"/>
        </w:rPr>
      </w:pPr>
      <w:r w:rsidRPr="00C40705">
        <w:rPr>
          <w:rFonts w:ascii="Arial" w:hAnsi="Arial" w:cs="Arial"/>
          <w:sz w:val="22"/>
          <w:szCs w:val="22"/>
        </w:rPr>
        <w:t>CLAVE: 060.</w:t>
      </w:r>
      <w:r w:rsidR="00646DFD" w:rsidRPr="00C40705">
        <w:rPr>
          <w:rFonts w:ascii="Arial" w:hAnsi="Arial" w:cs="Arial"/>
          <w:sz w:val="22"/>
          <w:szCs w:val="22"/>
        </w:rPr>
        <w:t>130</w:t>
      </w:r>
      <w:r w:rsidRPr="00C40705">
        <w:rPr>
          <w:rFonts w:ascii="Arial" w:hAnsi="Arial" w:cs="Arial"/>
          <w:sz w:val="22"/>
          <w:szCs w:val="22"/>
        </w:rPr>
        <w:t>.</w:t>
      </w:r>
      <w:r w:rsidR="00EA5FD2" w:rsidRPr="00C40705">
        <w:rPr>
          <w:rFonts w:ascii="Arial" w:hAnsi="Arial" w:cs="Arial"/>
          <w:sz w:val="22"/>
          <w:szCs w:val="22"/>
        </w:rPr>
        <w:t>00</w:t>
      </w:r>
      <w:r w:rsidR="00646DFD" w:rsidRPr="00C40705">
        <w:rPr>
          <w:rFonts w:ascii="Arial" w:hAnsi="Arial" w:cs="Arial"/>
          <w:sz w:val="22"/>
          <w:szCs w:val="22"/>
        </w:rPr>
        <w:t>15</w:t>
      </w: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704693">
      <w:pPr>
        <w:jc w:val="center"/>
        <w:rPr>
          <w:rFonts w:ascii="Arial" w:hAnsi="Arial" w:cs="Arial"/>
          <w:sz w:val="22"/>
          <w:szCs w:val="22"/>
        </w:rPr>
      </w:pPr>
    </w:p>
    <w:p w:rsidR="00FA1E5D" w:rsidRPr="0010686A" w:rsidRDefault="00FA1E5D">
      <w:pPr>
        <w:jc w:val="center"/>
        <w:rPr>
          <w:rFonts w:ascii="Arial" w:hAnsi="Arial" w:cs="Arial"/>
          <w:sz w:val="22"/>
          <w:szCs w:val="22"/>
        </w:rPr>
      </w:pPr>
    </w:p>
    <w:p w:rsidR="00FA1E5D" w:rsidRPr="0010686A" w:rsidRDefault="00FA1E5D">
      <w:pPr>
        <w:jc w:val="center"/>
        <w:rPr>
          <w:rFonts w:ascii="Arial" w:hAnsi="Arial" w:cs="Arial"/>
          <w:sz w:val="22"/>
          <w:szCs w:val="22"/>
        </w:rPr>
      </w:pPr>
    </w:p>
    <w:p w:rsidR="00704693" w:rsidRPr="0010686A" w:rsidRDefault="00704693">
      <w:pPr>
        <w:jc w:val="center"/>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01.</w:t>
      </w:r>
      <w:r w:rsidRPr="0010686A">
        <w:rPr>
          <w:rFonts w:ascii="Arial" w:hAnsi="Arial" w:cs="Arial"/>
          <w:sz w:val="22"/>
          <w:szCs w:val="22"/>
        </w:rPr>
        <w:tab/>
      </w:r>
      <w:r w:rsidRPr="0010686A">
        <w:rPr>
          <w:rFonts w:ascii="Arial" w:hAnsi="Arial" w:cs="Arial"/>
          <w:sz w:val="22"/>
          <w:szCs w:val="22"/>
        </w:rPr>
        <w:tab/>
        <w:t>OBJETIVO Y CAMPO DE APLICACION</w:t>
      </w:r>
    </w:p>
    <w:p w:rsidR="00704693" w:rsidRPr="0010686A" w:rsidRDefault="00704693">
      <w:pPr>
        <w:jc w:val="both"/>
        <w:rPr>
          <w:rFonts w:ascii="Arial" w:hAnsi="Arial" w:cs="Arial"/>
          <w:sz w:val="22"/>
          <w:szCs w:val="22"/>
        </w:rPr>
      </w:pPr>
    </w:p>
    <w:p w:rsidR="00704693" w:rsidRPr="00C40705" w:rsidRDefault="00A06A36">
      <w:pPr>
        <w:ind w:left="1418"/>
        <w:jc w:val="both"/>
        <w:rPr>
          <w:rFonts w:ascii="Arial" w:hAnsi="Arial" w:cs="Arial"/>
          <w:sz w:val="22"/>
          <w:szCs w:val="22"/>
        </w:rPr>
      </w:pPr>
      <w:r w:rsidRPr="0010686A">
        <w:rPr>
          <w:rFonts w:ascii="Arial" w:hAnsi="Arial" w:cs="Arial"/>
          <w:sz w:val="22"/>
          <w:szCs w:val="22"/>
        </w:rPr>
        <w:t xml:space="preserve">Esta </w:t>
      </w:r>
      <w:r w:rsidR="007840EB" w:rsidRPr="0010686A">
        <w:rPr>
          <w:rFonts w:ascii="Arial" w:hAnsi="Arial" w:cs="Arial"/>
          <w:sz w:val="22"/>
          <w:szCs w:val="22"/>
        </w:rPr>
        <w:t xml:space="preserve">especificación técnica establece los requisitos de </w:t>
      </w:r>
      <w:r w:rsidR="007840EB" w:rsidRPr="00C40705">
        <w:rPr>
          <w:rFonts w:ascii="Arial" w:hAnsi="Arial" w:cs="Arial"/>
          <w:sz w:val="22"/>
          <w:szCs w:val="22"/>
        </w:rPr>
        <w:t>calidad que debe cumplir l</w:t>
      </w:r>
      <w:r w:rsidR="00646DFD" w:rsidRPr="00C40705">
        <w:rPr>
          <w:rFonts w:ascii="Arial" w:hAnsi="Arial" w:cs="Arial"/>
          <w:sz w:val="22"/>
          <w:szCs w:val="22"/>
        </w:rPr>
        <w:t>a</w:t>
      </w:r>
      <w:r w:rsidR="007840EB" w:rsidRPr="00C40705">
        <w:rPr>
          <w:rFonts w:ascii="Arial" w:hAnsi="Arial" w:cs="Arial"/>
          <w:sz w:val="22"/>
          <w:szCs w:val="22"/>
        </w:rPr>
        <w:t xml:space="preserve"> </w:t>
      </w:r>
      <w:r w:rsidR="00646DFD" w:rsidRPr="00C40705">
        <w:rPr>
          <w:rFonts w:ascii="Arial" w:eastAsia="Arial Unicode MS" w:hAnsi="Arial" w:cs="Arial"/>
          <w:sz w:val="22"/>
          <w:szCs w:val="22"/>
          <w:lang w:val="es-MX"/>
        </w:rPr>
        <w:t>bota quirúrgica de tela no tejida 100</w:t>
      </w:r>
      <w:r w:rsidR="00E83EE3" w:rsidRPr="00C40705">
        <w:rPr>
          <w:rFonts w:ascii="Arial" w:eastAsia="Arial Unicode MS" w:hAnsi="Arial" w:cs="Arial"/>
          <w:sz w:val="22"/>
          <w:szCs w:val="22"/>
          <w:lang w:val="es-MX"/>
        </w:rPr>
        <w:t xml:space="preserve"> por ciento</w:t>
      </w:r>
      <w:r w:rsidR="00646DFD" w:rsidRPr="00C40705">
        <w:rPr>
          <w:rFonts w:ascii="Arial" w:eastAsia="Arial Unicode MS" w:hAnsi="Arial" w:cs="Arial"/>
          <w:sz w:val="22"/>
          <w:szCs w:val="22"/>
          <w:lang w:val="es-MX"/>
        </w:rPr>
        <w:t xml:space="preserve"> de polipropileno, tipo SMS, de 35 g/m</w:t>
      </w:r>
      <w:r w:rsidR="00646DFD" w:rsidRPr="00C40705">
        <w:rPr>
          <w:rFonts w:ascii="Arial" w:eastAsia="Arial Unicode MS" w:hAnsi="Arial" w:cs="Arial"/>
          <w:sz w:val="22"/>
          <w:szCs w:val="22"/>
          <w:vertAlign w:val="superscript"/>
          <w:lang w:val="es-MX"/>
        </w:rPr>
        <w:t xml:space="preserve">2 </w:t>
      </w:r>
      <w:r w:rsidR="00646DFD" w:rsidRPr="00C40705">
        <w:rPr>
          <w:rFonts w:ascii="Arial" w:eastAsia="Arial Unicode MS" w:hAnsi="Arial" w:cs="Arial"/>
          <w:sz w:val="22"/>
          <w:szCs w:val="22"/>
          <w:lang w:val="es-MX"/>
        </w:rPr>
        <w:t xml:space="preserve">mínimo, impermeable a la penetración de líquidos y fluidos, antiestática, con dos cintas de sujeción, desechable </w:t>
      </w:r>
      <w:r w:rsidRPr="00C40705">
        <w:rPr>
          <w:rFonts w:ascii="Arial" w:eastAsia="Arial Unicode MS" w:hAnsi="Arial" w:cs="Arial"/>
          <w:sz w:val="22"/>
          <w:szCs w:val="22"/>
          <w:lang w:val="es-MX"/>
        </w:rPr>
        <w:t>y señala los métodos de prueba para la verificación de</w:t>
      </w:r>
      <w:r w:rsidR="00B8756A" w:rsidRPr="00C40705">
        <w:rPr>
          <w:rFonts w:ascii="Arial" w:hAnsi="Arial" w:cs="Arial"/>
          <w:sz w:val="22"/>
          <w:szCs w:val="22"/>
        </w:rPr>
        <w:t xml:space="preserve"> los mismo</w:t>
      </w:r>
      <w:r w:rsidRPr="00C40705">
        <w:rPr>
          <w:rFonts w:ascii="Arial" w:hAnsi="Arial" w:cs="Arial"/>
          <w:sz w:val="22"/>
          <w:szCs w:val="22"/>
        </w:rPr>
        <w:t>s. Se aplica en el proceso de la adquisición, inspección de recepción, muestreo y suministro del producto.</w:t>
      </w:r>
    </w:p>
    <w:p w:rsidR="00704693" w:rsidRPr="00C40705" w:rsidRDefault="00704693">
      <w:pPr>
        <w:jc w:val="both"/>
        <w:rPr>
          <w:rFonts w:ascii="Arial" w:hAnsi="Arial" w:cs="Arial"/>
          <w:sz w:val="22"/>
          <w:szCs w:val="22"/>
        </w:rPr>
      </w:pPr>
    </w:p>
    <w:p w:rsidR="00646DFD" w:rsidRPr="00C40705" w:rsidRDefault="00646DFD">
      <w:pPr>
        <w:jc w:val="both"/>
        <w:rPr>
          <w:rFonts w:ascii="Arial" w:hAnsi="Arial" w:cs="Arial"/>
          <w:sz w:val="22"/>
          <w:szCs w:val="22"/>
        </w:rPr>
      </w:pPr>
    </w:p>
    <w:p w:rsidR="00704693" w:rsidRPr="00C40705" w:rsidRDefault="00A06A36">
      <w:pPr>
        <w:jc w:val="both"/>
        <w:rPr>
          <w:rFonts w:ascii="Arial" w:hAnsi="Arial" w:cs="Arial"/>
          <w:sz w:val="22"/>
          <w:szCs w:val="22"/>
        </w:rPr>
      </w:pPr>
      <w:r w:rsidRPr="00C40705">
        <w:rPr>
          <w:rFonts w:ascii="Arial" w:hAnsi="Arial" w:cs="Arial"/>
          <w:sz w:val="22"/>
          <w:szCs w:val="22"/>
        </w:rPr>
        <w:t>02.</w:t>
      </w:r>
      <w:r w:rsidRPr="00C40705">
        <w:rPr>
          <w:rFonts w:ascii="Arial" w:hAnsi="Arial" w:cs="Arial"/>
          <w:sz w:val="22"/>
          <w:szCs w:val="22"/>
        </w:rPr>
        <w:tab/>
      </w:r>
      <w:r w:rsidRPr="00C40705">
        <w:rPr>
          <w:rFonts w:ascii="Arial" w:hAnsi="Arial" w:cs="Arial"/>
          <w:sz w:val="22"/>
          <w:szCs w:val="22"/>
        </w:rPr>
        <w:tab/>
        <w:t>DESCRIPCION</w:t>
      </w:r>
    </w:p>
    <w:p w:rsidR="00704693" w:rsidRPr="00C40705" w:rsidRDefault="00704693">
      <w:pPr>
        <w:jc w:val="both"/>
        <w:rPr>
          <w:rFonts w:ascii="Arial" w:hAnsi="Arial" w:cs="Arial"/>
          <w:sz w:val="22"/>
          <w:szCs w:val="22"/>
        </w:rPr>
      </w:pPr>
    </w:p>
    <w:p w:rsidR="00704693" w:rsidRPr="0010686A" w:rsidRDefault="00E83EE3" w:rsidP="00E83EE3">
      <w:pPr>
        <w:ind w:left="1418"/>
        <w:jc w:val="both"/>
        <w:rPr>
          <w:rFonts w:ascii="Arial" w:hAnsi="Arial" w:cs="Arial"/>
          <w:sz w:val="22"/>
          <w:szCs w:val="22"/>
        </w:rPr>
      </w:pPr>
      <w:r w:rsidRPr="00C40705">
        <w:rPr>
          <w:rFonts w:ascii="Arial" w:hAnsi="Arial" w:cs="Arial"/>
          <w:sz w:val="22"/>
          <w:szCs w:val="22"/>
        </w:rPr>
        <w:t>Prenda desechable compuesta por dos o tres piezas en forma de bota corta, unidas mediante costuras o sellado, con una abertura en la parte superior, que continúa en la parte trasera y con cintas para amarre. Debe estar elaborada en tela no tejida multidireccional 100% de polipropileno, tipo SMS en colores verde o azul para el cuerpo de la bota y la plantilla en color indistinto. La bota debe tener el suficiente agarre para evitar deslizamientos o resbalones del usuario.</w:t>
      </w:r>
    </w:p>
    <w:p w:rsidR="00646DFD" w:rsidRDefault="00646DFD">
      <w:pPr>
        <w:jc w:val="both"/>
        <w:rPr>
          <w:rFonts w:ascii="Arial" w:hAnsi="Arial" w:cs="Arial"/>
          <w:sz w:val="22"/>
          <w:szCs w:val="22"/>
        </w:rPr>
      </w:pPr>
    </w:p>
    <w:p w:rsidR="00C40705" w:rsidRPr="0010686A" w:rsidRDefault="00C40705">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03.</w:t>
      </w:r>
      <w:r w:rsidRPr="0010686A">
        <w:rPr>
          <w:rFonts w:ascii="Arial" w:hAnsi="Arial" w:cs="Arial"/>
          <w:sz w:val="22"/>
          <w:szCs w:val="22"/>
        </w:rPr>
        <w:tab/>
      </w:r>
      <w:r w:rsidRPr="0010686A">
        <w:rPr>
          <w:rFonts w:ascii="Arial" w:hAnsi="Arial" w:cs="Arial"/>
          <w:sz w:val="22"/>
          <w:szCs w:val="22"/>
        </w:rPr>
        <w:tab/>
        <w:t>DEFINICIONES</w:t>
      </w:r>
    </w:p>
    <w:p w:rsidR="00704693" w:rsidRPr="0010686A" w:rsidRDefault="00704693">
      <w:pPr>
        <w:jc w:val="both"/>
        <w:rPr>
          <w:rFonts w:ascii="Arial" w:hAnsi="Arial" w:cs="Arial"/>
          <w:sz w:val="22"/>
          <w:szCs w:val="22"/>
        </w:rPr>
      </w:pPr>
    </w:p>
    <w:p w:rsidR="00704693" w:rsidRPr="00C40705" w:rsidRDefault="00A06A36">
      <w:pPr>
        <w:ind w:left="1418"/>
        <w:jc w:val="both"/>
        <w:rPr>
          <w:rFonts w:ascii="Arial" w:hAnsi="Arial" w:cs="Arial"/>
          <w:sz w:val="22"/>
          <w:szCs w:val="22"/>
        </w:rPr>
      </w:pPr>
      <w:r w:rsidRPr="00C40705">
        <w:rPr>
          <w:rFonts w:ascii="Arial" w:hAnsi="Arial" w:cs="Arial"/>
          <w:sz w:val="22"/>
          <w:szCs w:val="22"/>
        </w:rPr>
        <w:t xml:space="preserve">Para efectos de esta </w:t>
      </w:r>
      <w:r w:rsidR="00B8756A" w:rsidRPr="00C40705">
        <w:rPr>
          <w:rFonts w:ascii="Arial" w:hAnsi="Arial" w:cs="Arial"/>
          <w:sz w:val="22"/>
          <w:szCs w:val="22"/>
        </w:rPr>
        <w:t>especificación técnica</w:t>
      </w:r>
      <w:r w:rsidRPr="00C40705">
        <w:rPr>
          <w:rFonts w:ascii="Arial" w:hAnsi="Arial" w:cs="Arial"/>
          <w:sz w:val="22"/>
          <w:szCs w:val="22"/>
        </w:rPr>
        <w:t>, se establecen las siguientes definiciones.</w:t>
      </w:r>
    </w:p>
    <w:p w:rsidR="00704693" w:rsidRPr="00C40705" w:rsidRDefault="00704693">
      <w:pPr>
        <w:jc w:val="both"/>
        <w:rPr>
          <w:rFonts w:ascii="Arial" w:hAnsi="Arial" w:cs="Arial"/>
          <w:sz w:val="22"/>
          <w:szCs w:val="22"/>
        </w:rPr>
      </w:pPr>
    </w:p>
    <w:p w:rsidR="00704693" w:rsidRPr="00C40705" w:rsidRDefault="00A06A36">
      <w:pPr>
        <w:jc w:val="both"/>
        <w:rPr>
          <w:rFonts w:ascii="Arial" w:hAnsi="Arial" w:cs="Arial"/>
          <w:sz w:val="22"/>
          <w:szCs w:val="22"/>
        </w:rPr>
      </w:pPr>
      <w:r w:rsidRPr="00C40705">
        <w:rPr>
          <w:rFonts w:ascii="Arial" w:hAnsi="Arial" w:cs="Arial"/>
          <w:sz w:val="22"/>
          <w:szCs w:val="22"/>
        </w:rPr>
        <w:tab/>
      </w:r>
      <w:r w:rsidRPr="00C40705">
        <w:rPr>
          <w:rFonts w:ascii="Arial" w:hAnsi="Arial" w:cs="Arial"/>
          <w:sz w:val="22"/>
          <w:szCs w:val="22"/>
        </w:rPr>
        <w:tab/>
      </w:r>
      <w:r w:rsidR="001C3F90" w:rsidRPr="00C40705">
        <w:rPr>
          <w:rFonts w:ascii="Arial" w:hAnsi="Arial" w:cs="Arial"/>
          <w:sz w:val="22"/>
          <w:szCs w:val="22"/>
        </w:rPr>
        <w:t>TELA NO TEJIDA</w:t>
      </w:r>
    </w:p>
    <w:p w:rsidR="00704693" w:rsidRPr="00C40705" w:rsidRDefault="00704693">
      <w:pPr>
        <w:jc w:val="both"/>
        <w:rPr>
          <w:rFonts w:ascii="Arial" w:hAnsi="Arial" w:cs="Arial"/>
          <w:sz w:val="22"/>
          <w:szCs w:val="22"/>
        </w:rPr>
      </w:pPr>
    </w:p>
    <w:p w:rsidR="001C3F90" w:rsidRPr="0010686A" w:rsidRDefault="001C3F90" w:rsidP="001C3F90">
      <w:pPr>
        <w:ind w:left="1418"/>
        <w:jc w:val="both"/>
        <w:rPr>
          <w:rFonts w:ascii="Arial" w:hAnsi="Arial" w:cs="Arial"/>
          <w:sz w:val="22"/>
          <w:szCs w:val="22"/>
        </w:rPr>
      </w:pPr>
      <w:r w:rsidRPr="00C40705">
        <w:rPr>
          <w:rFonts w:ascii="Arial" w:hAnsi="Arial" w:cs="Arial"/>
          <w:sz w:val="22"/>
          <w:szCs w:val="22"/>
        </w:rPr>
        <w:t xml:space="preserve">Es aquella elaborada </w:t>
      </w:r>
      <w:r w:rsidR="00B8756A" w:rsidRPr="00C40705">
        <w:rPr>
          <w:rFonts w:ascii="Arial" w:hAnsi="Arial" w:cs="Arial"/>
          <w:sz w:val="22"/>
          <w:szCs w:val="22"/>
        </w:rPr>
        <w:t>por</w:t>
      </w:r>
      <w:r w:rsidRPr="00C40705">
        <w:rPr>
          <w:rFonts w:ascii="Arial" w:hAnsi="Arial" w:cs="Arial"/>
          <w:sz w:val="22"/>
          <w:szCs w:val="22"/>
        </w:rPr>
        <w:t xml:space="preserve"> un aglutinamiento de fibras naturales, artificiales, sintéticas o sus mezclas, en cualquier proporción, ya sea por procedimientos químicos, mecánicos, térmicos  o por la combinación de éstos.</w:t>
      </w:r>
    </w:p>
    <w:p w:rsidR="00704693" w:rsidRPr="0010686A" w:rsidRDefault="00704693">
      <w:pPr>
        <w:jc w:val="both"/>
        <w:rPr>
          <w:rFonts w:ascii="Arial" w:hAnsi="Arial" w:cs="Arial"/>
          <w:sz w:val="22"/>
          <w:szCs w:val="22"/>
        </w:rPr>
      </w:pPr>
    </w:p>
    <w:p w:rsidR="00646DFD" w:rsidRPr="0010686A" w:rsidRDefault="00646DFD">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04.</w:t>
      </w:r>
      <w:r w:rsidRPr="0010686A">
        <w:rPr>
          <w:rFonts w:ascii="Arial" w:hAnsi="Arial" w:cs="Arial"/>
          <w:sz w:val="22"/>
          <w:szCs w:val="22"/>
        </w:rPr>
        <w:tab/>
      </w:r>
      <w:r w:rsidRPr="0010686A">
        <w:rPr>
          <w:rFonts w:ascii="Arial" w:hAnsi="Arial" w:cs="Arial"/>
          <w:sz w:val="22"/>
          <w:szCs w:val="22"/>
        </w:rPr>
        <w:tab/>
        <w:t>CLASIFICACION Y DESIGNACION DEL PRODUCTO</w:t>
      </w:r>
    </w:p>
    <w:p w:rsidR="00704693" w:rsidRPr="0010686A" w:rsidRDefault="00704693">
      <w:pPr>
        <w:jc w:val="both"/>
        <w:rPr>
          <w:rFonts w:ascii="Arial" w:hAnsi="Arial" w:cs="Arial"/>
          <w:sz w:val="22"/>
          <w:szCs w:val="22"/>
        </w:rPr>
      </w:pPr>
    </w:p>
    <w:p w:rsidR="00704693" w:rsidRPr="0010686A" w:rsidRDefault="00A06A36">
      <w:pPr>
        <w:ind w:left="1418"/>
        <w:jc w:val="both"/>
        <w:rPr>
          <w:rFonts w:ascii="Arial" w:hAnsi="Arial" w:cs="Arial"/>
          <w:sz w:val="22"/>
          <w:szCs w:val="22"/>
        </w:rPr>
      </w:pPr>
      <w:r w:rsidRPr="00C40705">
        <w:rPr>
          <w:rFonts w:ascii="Arial" w:hAnsi="Arial" w:cs="Arial"/>
          <w:sz w:val="22"/>
          <w:szCs w:val="22"/>
        </w:rPr>
        <w:t>De acuerdo a la clave y descripción del Cuadro Básico Institucional (10.01).</w:t>
      </w:r>
    </w:p>
    <w:tbl>
      <w:tblPr>
        <w:tblStyle w:val="Tablaconcuadrcula"/>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992"/>
        <w:gridCol w:w="5812"/>
      </w:tblGrid>
      <w:tr w:rsidR="00B01D22" w:rsidRPr="0010686A" w:rsidTr="00C83878">
        <w:tc>
          <w:tcPr>
            <w:tcW w:w="1843" w:type="dxa"/>
          </w:tcPr>
          <w:p w:rsidR="00B01D22" w:rsidRPr="0010686A" w:rsidRDefault="00A06A36">
            <w:pPr>
              <w:jc w:val="both"/>
              <w:rPr>
                <w:rFonts w:ascii="Arial" w:hAnsi="Arial" w:cs="Arial"/>
                <w:sz w:val="22"/>
                <w:szCs w:val="22"/>
              </w:rPr>
            </w:pPr>
            <w:r w:rsidRPr="0010686A">
              <w:rPr>
                <w:rFonts w:ascii="Arial" w:hAnsi="Arial" w:cs="Arial"/>
                <w:sz w:val="22"/>
                <w:szCs w:val="22"/>
              </w:rPr>
              <w:tab/>
            </w:r>
            <w:r w:rsidR="00B01D22" w:rsidRPr="0010686A">
              <w:rPr>
                <w:rFonts w:ascii="Arial" w:hAnsi="Arial" w:cs="Arial"/>
                <w:sz w:val="22"/>
                <w:szCs w:val="22"/>
              </w:rPr>
              <w:t>CLAVE</w:t>
            </w:r>
          </w:p>
          <w:p w:rsidR="00426A6C" w:rsidRPr="0010686A" w:rsidRDefault="00426A6C">
            <w:pPr>
              <w:jc w:val="both"/>
              <w:rPr>
                <w:rFonts w:ascii="Arial" w:hAnsi="Arial" w:cs="Arial"/>
                <w:sz w:val="22"/>
                <w:szCs w:val="22"/>
              </w:rPr>
            </w:pPr>
          </w:p>
        </w:tc>
        <w:tc>
          <w:tcPr>
            <w:tcW w:w="992" w:type="dxa"/>
          </w:tcPr>
          <w:p w:rsidR="00B01D22" w:rsidRPr="0010686A" w:rsidRDefault="00B01D22">
            <w:pPr>
              <w:jc w:val="both"/>
              <w:rPr>
                <w:rFonts w:ascii="Arial" w:hAnsi="Arial" w:cs="Arial"/>
                <w:sz w:val="22"/>
                <w:szCs w:val="22"/>
              </w:rPr>
            </w:pPr>
          </w:p>
        </w:tc>
        <w:tc>
          <w:tcPr>
            <w:tcW w:w="5812" w:type="dxa"/>
          </w:tcPr>
          <w:p w:rsidR="00B01D22" w:rsidRPr="0010686A" w:rsidRDefault="00B01D22">
            <w:pPr>
              <w:jc w:val="both"/>
              <w:rPr>
                <w:rFonts w:ascii="Arial" w:hAnsi="Arial" w:cs="Arial"/>
                <w:sz w:val="22"/>
                <w:szCs w:val="22"/>
              </w:rPr>
            </w:pPr>
            <w:r w:rsidRPr="0010686A">
              <w:rPr>
                <w:rFonts w:ascii="Arial" w:hAnsi="Arial" w:cs="Arial"/>
                <w:sz w:val="22"/>
                <w:szCs w:val="22"/>
              </w:rPr>
              <w:t>DESCRIPCIÓN</w:t>
            </w:r>
          </w:p>
          <w:p w:rsidR="00426A6C" w:rsidRPr="0010686A" w:rsidRDefault="00426A6C">
            <w:pPr>
              <w:jc w:val="both"/>
              <w:rPr>
                <w:rFonts w:ascii="Arial" w:hAnsi="Arial" w:cs="Arial"/>
                <w:sz w:val="22"/>
                <w:szCs w:val="22"/>
              </w:rPr>
            </w:pPr>
          </w:p>
        </w:tc>
      </w:tr>
      <w:tr w:rsidR="00B01D22" w:rsidRPr="0010686A" w:rsidTr="00C83878">
        <w:tc>
          <w:tcPr>
            <w:tcW w:w="1843" w:type="dxa"/>
          </w:tcPr>
          <w:p w:rsidR="00B01D22" w:rsidRPr="00EA7213" w:rsidRDefault="00E10F81" w:rsidP="00646DFD">
            <w:pPr>
              <w:jc w:val="both"/>
              <w:rPr>
                <w:rFonts w:ascii="Arial" w:hAnsi="Arial" w:cs="Arial"/>
                <w:sz w:val="22"/>
                <w:szCs w:val="22"/>
                <w:highlight w:val="yellow"/>
              </w:rPr>
            </w:pPr>
            <w:r w:rsidRPr="00C40705">
              <w:rPr>
                <w:rFonts w:ascii="Arial" w:hAnsi="Arial" w:cs="Arial"/>
                <w:sz w:val="22"/>
                <w:szCs w:val="22"/>
              </w:rPr>
              <w:t>060.</w:t>
            </w:r>
            <w:r w:rsidR="00646DFD" w:rsidRPr="00C40705">
              <w:rPr>
                <w:rFonts w:ascii="Arial" w:hAnsi="Arial" w:cs="Arial"/>
                <w:sz w:val="22"/>
                <w:szCs w:val="22"/>
              </w:rPr>
              <w:t>130.0015</w:t>
            </w:r>
          </w:p>
        </w:tc>
        <w:tc>
          <w:tcPr>
            <w:tcW w:w="992" w:type="dxa"/>
          </w:tcPr>
          <w:p w:rsidR="00B01D22" w:rsidRPr="00EA7213" w:rsidRDefault="00B01D22">
            <w:pPr>
              <w:jc w:val="both"/>
              <w:rPr>
                <w:rFonts w:ascii="Arial" w:hAnsi="Arial" w:cs="Arial"/>
                <w:sz w:val="22"/>
                <w:szCs w:val="22"/>
                <w:highlight w:val="yellow"/>
              </w:rPr>
            </w:pPr>
          </w:p>
        </w:tc>
        <w:tc>
          <w:tcPr>
            <w:tcW w:w="5812" w:type="dxa"/>
          </w:tcPr>
          <w:p w:rsidR="00B01D22" w:rsidRPr="00C40705" w:rsidRDefault="00646DFD" w:rsidP="00646DFD">
            <w:pPr>
              <w:jc w:val="both"/>
              <w:rPr>
                <w:rFonts w:ascii="Arial" w:hAnsi="Arial" w:cs="Arial"/>
                <w:sz w:val="22"/>
                <w:szCs w:val="22"/>
              </w:rPr>
            </w:pPr>
            <w:r w:rsidRPr="00C40705">
              <w:rPr>
                <w:rFonts w:ascii="Arial" w:eastAsia="Arial Unicode MS" w:hAnsi="Arial" w:cs="Arial"/>
                <w:sz w:val="22"/>
                <w:szCs w:val="22"/>
              </w:rPr>
              <w:t>B</w:t>
            </w:r>
            <w:proofErr w:type="spellStart"/>
            <w:r w:rsidRPr="00C40705">
              <w:rPr>
                <w:rFonts w:ascii="Arial" w:eastAsia="Arial Unicode MS" w:hAnsi="Arial" w:cs="Arial"/>
                <w:sz w:val="22"/>
                <w:szCs w:val="22"/>
                <w:lang w:val="es-MX"/>
              </w:rPr>
              <w:t>ota</w:t>
            </w:r>
            <w:proofErr w:type="spellEnd"/>
            <w:r w:rsidRPr="00C40705">
              <w:rPr>
                <w:rFonts w:ascii="Arial" w:eastAsia="Arial Unicode MS" w:hAnsi="Arial" w:cs="Arial"/>
                <w:sz w:val="22"/>
                <w:szCs w:val="22"/>
                <w:lang w:val="es-MX"/>
              </w:rPr>
              <w:t xml:space="preserve"> quirúrgica de tela no tejida 100% de polipropileno, tipo SMS, de 35 g/m</w:t>
            </w:r>
            <w:r w:rsidRPr="00C40705">
              <w:rPr>
                <w:rFonts w:ascii="Arial" w:eastAsia="Arial Unicode MS" w:hAnsi="Arial" w:cs="Arial"/>
                <w:sz w:val="22"/>
                <w:szCs w:val="22"/>
                <w:vertAlign w:val="superscript"/>
                <w:lang w:val="es-MX"/>
              </w:rPr>
              <w:t xml:space="preserve">2 </w:t>
            </w:r>
            <w:r w:rsidRPr="00C40705">
              <w:rPr>
                <w:rFonts w:ascii="Arial" w:eastAsia="Arial Unicode MS" w:hAnsi="Arial" w:cs="Arial"/>
                <w:sz w:val="22"/>
                <w:szCs w:val="22"/>
                <w:lang w:val="es-MX"/>
              </w:rPr>
              <w:t>mínimo, impermeable a la penetración de líquidos y fluidos, antiestática, con dos cintas de sujeción. Desechable</w:t>
            </w:r>
            <w:r w:rsidR="00E10F81" w:rsidRPr="00C40705">
              <w:rPr>
                <w:rFonts w:ascii="Arial" w:eastAsia="Arial Unicode MS" w:hAnsi="Arial" w:cs="Arial"/>
                <w:sz w:val="22"/>
                <w:szCs w:val="22"/>
                <w:lang w:val="es-MX"/>
              </w:rPr>
              <w:t>.</w:t>
            </w:r>
          </w:p>
        </w:tc>
      </w:tr>
    </w:tbl>
    <w:p w:rsidR="0007043F" w:rsidRPr="0010686A" w:rsidRDefault="0007043F">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05.</w:t>
      </w:r>
      <w:r w:rsidRPr="0010686A">
        <w:rPr>
          <w:rFonts w:ascii="Arial" w:hAnsi="Arial" w:cs="Arial"/>
          <w:sz w:val="22"/>
          <w:szCs w:val="22"/>
        </w:rPr>
        <w:tab/>
      </w:r>
      <w:r w:rsidRPr="0010686A">
        <w:rPr>
          <w:rFonts w:ascii="Arial" w:hAnsi="Arial" w:cs="Arial"/>
          <w:sz w:val="22"/>
          <w:szCs w:val="22"/>
        </w:rPr>
        <w:tab/>
        <w:t>ESPECIFICACIONES</w:t>
      </w: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05.01.</w:t>
      </w:r>
      <w:r w:rsidRPr="0010686A">
        <w:rPr>
          <w:rFonts w:ascii="Arial" w:hAnsi="Arial" w:cs="Arial"/>
          <w:sz w:val="22"/>
          <w:szCs w:val="22"/>
        </w:rPr>
        <w:tab/>
      </w:r>
      <w:r w:rsidRPr="0010686A">
        <w:rPr>
          <w:rFonts w:ascii="Arial" w:hAnsi="Arial" w:cs="Arial"/>
          <w:sz w:val="22"/>
          <w:szCs w:val="22"/>
        </w:rPr>
        <w:tab/>
        <w:t>DEL PRODUCTO</w:t>
      </w:r>
    </w:p>
    <w:p w:rsidR="00704693" w:rsidRPr="0010686A" w:rsidRDefault="00704693">
      <w:pPr>
        <w:jc w:val="both"/>
        <w:rPr>
          <w:rFonts w:ascii="Arial" w:hAnsi="Arial" w:cs="Arial"/>
          <w:sz w:val="22"/>
          <w:szCs w:val="22"/>
        </w:rPr>
      </w:pPr>
    </w:p>
    <w:tbl>
      <w:tblPr>
        <w:tblW w:w="10065" w:type="dxa"/>
        <w:tblInd w:w="70" w:type="dxa"/>
        <w:tblLayout w:type="fixed"/>
        <w:tblCellMar>
          <w:left w:w="70" w:type="dxa"/>
          <w:right w:w="70" w:type="dxa"/>
        </w:tblCellMar>
        <w:tblLook w:val="0000" w:firstRow="0" w:lastRow="0" w:firstColumn="0" w:lastColumn="0" w:noHBand="0" w:noVBand="0"/>
      </w:tblPr>
      <w:tblGrid>
        <w:gridCol w:w="3119"/>
        <w:gridCol w:w="5528"/>
        <w:gridCol w:w="1418"/>
      </w:tblGrid>
      <w:tr w:rsidR="00704693" w:rsidRPr="0010686A" w:rsidTr="006D67B6">
        <w:tc>
          <w:tcPr>
            <w:tcW w:w="3119" w:type="dxa"/>
          </w:tcPr>
          <w:p w:rsidR="00704693" w:rsidRPr="0010686A" w:rsidRDefault="00A06A36">
            <w:pPr>
              <w:rPr>
                <w:rFonts w:ascii="Arial" w:hAnsi="Arial" w:cs="Arial"/>
                <w:sz w:val="22"/>
                <w:szCs w:val="22"/>
              </w:rPr>
            </w:pPr>
            <w:r w:rsidRPr="0010686A">
              <w:rPr>
                <w:rFonts w:ascii="Arial" w:hAnsi="Arial" w:cs="Arial"/>
                <w:sz w:val="22"/>
                <w:szCs w:val="22"/>
              </w:rPr>
              <w:t>DETERMINACION</w:t>
            </w:r>
          </w:p>
        </w:tc>
        <w:tc>
          <w:tcPr>
            <w:tcW w:w="5528" w:type="dxa"/>
          </w:tcPr>
          <w:p w:rsidR="00704693" w:rsidRPr="0010686A" w:rsidRDefault="00A06A36">
            <w:pPr>
              <w:rPr>
                <w:rFonts w:ascii="Arial" w:hAnsi="Arial" w:cs="Arial"/>
                <w:sz w:val="22"/>
                <w:szCs w:val="22"/>
              </w:rPr>
            </w:pPr>
            <w:r w:rsidRPr="0010686A">
              <w:rPr>
                <w:rFonts w:ascii="Arial" w:hAnsi="Arial" w:cs="Arial"/>
                <w:sz w:val="22"/>
                <w:szCs w:val="22"/>
              </w:rPr>
              <w:t>ESPECIFICACION</w:t>
            </w:r>
          </w:p>
        </w:tc>
        <w:tc>
          <w:tcPr>
            <w:tcW w:w="1418" w:type="dxa"/>
          </w:tcPr>
          <w:p w:rsidR="00704693" w:rsidRPr="0010686A" w:rsidRDefault="005B5350" w:rsidP="00EA7213">
            <w:pPr>
              <w:jc w:val="center"/>
              <w:rPr>
                <w:rFonts w:ascii="Arial" w:hAnsi="Arial" w:cs="Arial"/>
                <w:sz w:val="22"/>
                <w:szCs w:val="22"/>
              </w:rPr>
            </w:pPr>
            <w:r w:rsidRPr="00C40705">
              <w:rPr>
                <w:rFonts w:ascii="Arial" w:hAnsi="Arial" w:cs="Arial"/>
                <w:sz w:val="22"/>
                <w:szCs w:val="22"/>
              </w:rPr>
              <w:t>MÉTODO DE PRUEBA</w:t>
            </w:r>
          </w:p>
          <w:p w:rsidR="00704693" w:rsidRPr="0010686A" w:rsidRDefault="00704693">
            <w:pPr>
              <w:jc w:val="right"/>
              <w:rPr>
                <w:rFonts w:ascii="Arial" w:hAnsi="Arial" w:cs="Arial"/>
                <w:sz w:val="22"/>
                <w:szCs w:val="22"/>
              </w:rPr>
            </w:pPr>
          </w:p>
        </w:tc>
      </w:tr>
      <w:tr w:rsidR="00DF71AF" w:rsidRPr="0010686A" w:rsidTr="00C40705">
        <w:tc>
          <w:tcPr>
            <w:tcW w:w="3119" w:type="dxa"/>
            <w:shd w:val="clear" w:color="auto" w:fill="auto"/>
          </w:tcPr>
          <w:p w:rsidR="00DF71AF" w:rsidRPr="00C40705" w:rsidRDefault="00DF71AF" w:rsidP="007C5486">
            <w:pPr>
              <w:rPr>
                <w:rFonts w:ascii="Arial" w:hAnsi="Arial" w:cs="Arial"/>
                <w:sz w:val="22"/>
                <w:szCs w:val="22"/>
              </w:rPr>
            </w:pPr>
            <w:r w:rsidRPr="00C40705">
              <w:rPr>
                <w:rFonts w:ascii="Arial" w:hAnsi="Arial" w:cs="Arial"/>
                <w:sz w:val="22"/>
                <w:szCs w:val="22"/>
              </w:rPr>
              <w:t>Dimensiones</w:t>
            </w:r>
          </w:p>
        </w:tc>
        <w:tc>
          <w:tcPr>
            <w:tcW w:w="5528" w:type="dxa"/>
            <w:shd w:val="clear" w:color="auto" w:fill="auto"/>
          </w:tcPr>
          <w:p w:rsidR="00981510" w:rsidRPr="00C40705" w:rsidRDefault="00CE4D6C" w:rsidP="00CE4D6C">
            <w:pPr>
              <w:jc w:val="both"/>
              <w:rPr>
                <w:rFonts w:ascii="Arial" w:hAnsi="Arial" w:cs="Arial"/>
                <w:sz w:val="22"/>
                <w:szCs w:val="22"/>
              </w:rPr>
            </w:pPr>
            <w:r w:rsidRPr="00C40705">
              <w:rPr>
                <w:rFonts w:ascii="Arial" w:hAnsi="Arial" w:cs="Arial"/>
                <w:sz w:val="22"/>
                <w:szCs w:val="22"/>
              </w:rPr>
              <w:t xml:space="preserve">La bota compuesta de dos piezas cumple con las dimensiones indicadas en la Figura 1 y la Tabla 1. </w:t>
            </w:r>
          </w:p>
          <w:p w:rsidR="00CE4D6C" w:rsidRPr="00C40705" w:rsidRDefault="00CE4D6C" w:rsidP="00CE4D6C">
            <w:pPr>
              <w:jc w:val="both"/>
              <w:rPr>
                <w:rFonts w:ascii="Arial" w:hAnsi="Arial" w:cs="Arial"/>
                <w:sz w:val="22"/>
                <w:szCs w:val="22"/>
              </w:rPr>
            </w:pPr>
            <w:r w:rsidRPr="00C40705">
              <w:rPr>
                <w:rFonts w:ascii="Arial" w:hAnsi="Arial" w:cs="Arial"/>
                <w:sz w:val="22"/>
                <w:szCs w:val="22"/>
              </w:rPr>
              <w:t>La bota compuesta de tres piezas cumple con las dimensiones indicadas en las Figuras 1 y 2 y la Tabla 1* de la NMX-A-015/1-INNTEX-2008.</w:t>
            </w:r>
          </w:p>
          <w:p w:rsidR="00981510" w:rsidRPr="00C40705" w:rsidRDefault="00981510" w:rsidP="00CE4D6C">
            <w:pPr>
              <w:jc w:val="both"/>
              <w:rPr>
                <w:rFonts w:ascii="Arial" w:hAnsi="Arial" w:cs="Arial"/>
                <w:sz w:val="22"/>
                <w:szCs w:val="22"/>
              </w:rPr>
            </w:pPr>
          </w:p>
          <w:p w:rsidR="00CE4D6C" w:rsidRPr="00C40705" w:rsidRDefault="00CE4D6C" w:rsidP="00CE4D6C">
            <w:pPr>
              <w:jc w:val="both"/>
              <w:rPr>
                <w:rFonts w:ascii="Arial" w:hAnsi="Arial" w:cs="Arial"/>
                <w:sz w:val="22"/>
                <w:szCs w:val="22"/>
              </w:rPr>
            </w:pPr>
            <w:r w:rsidRPr="00C40705">
              <w:rPr>
                <w:rFonts w:ascii="Arial" w:hAnsi="Arial" w:cs="Arial"/>
                <w:sz w:val="22"/>
                <w:szCs w:val="22"/>
              </w:rPr>
              <w:t>* El largo y ancho de la suela se referirán al largo útil y ancho útil respectivamente.</w:t>
            </w:r>
          </w:p>
        </w:tc>
        <w:tc>
          <w:tcPr>
            <w:tcW w:w="1418" w:type="dxa"/>
            <w:shd w:val="clear" w:color="auto" w:fill="auto"/>
          </w:tcPr>
          <w:p w:rsidR="00DF71AF" w:rsidRPr="00C40705" w:rsidRDefault="00DF71AF" w:rsidP="00DF71AF">
            <w:pPr>
              <w:jc w:val="right"/>
              <w:rPr>
                <w:rFonts w:ascii="Arial" w:hAnsi="Arial" w:cs="Arial"/>
                <w:sz w:val="22"/>
                <w:szCs w:val="22"/>
              </w:rPr>
            </w:pPr>
            <w:r w:rsidRPr="00C40705">
              <w:rPr>
                <w:rFonts w:ascii="Arial" w:hAnsi="Arial" w:cs="Arial"/>
                <w:sz w:val="22"/>
                <w:szCs w:val="22"/>
              </w:rPr>
              <w:t>07.02.1.</w:t>
            </w:r>
          </w:p>
        </w:tc>
      </w:tr>
      <w:tr w:rsidR="00DF71AF" w:rsidRPr="0010686A" w:rsidTr="00C40705">
        <w:tc>
          <w:tcPr>
            <w:tcW w:w="3119" w:type="dxa"/>
            <w:shd w:val="clear" w:color="auto" w:fill="auto"/>
          </w:tcPr>
          <w:p w:rsidR="00DF71AF" w:rsidRPr="00C40705" w:rsidRDefault="00DF71AF" w:rsidP="007C5486">
            <w:pPr>
              <w:rPr>
                <w:rFonts w:ascii="Arial" w:hAnsi="Arial" w:cs="Arial"/>
                <w:sz w:val="22"/>
                <w:szCs w:val="22"/>
              </w:rPr>
            </w:pPr>
          </w:p>
        </w:tc>
        <w:tc>
          <w:tcPr>
            <w:tcW w:w="5528" w:type="dxa"/>
            <w:shd w:val="clear" w:color="auto" w:fill="auto"/>
          </w:tcPr>
          <w:p w:rsidR="00DF71AF" w:rsidRPr="00C40705" w:rsidRDefault="00DF71AF" w:rsidP="007C5486">
            <w:pPr>
              <w:jc w:val="both"/>
              <w:rPr>
                <w:rFonts w:ascii="Arial" w:hAnsi="Arial" w:cs="Arial"/>
                <w:sz w:val="22"/>
                <w:szCs w:val="22"/>
              </w:rPr>
            </w:pPr>
          </w:p>
        </w:tc>
        <w:tc>
          <w:tcPr>
            <w:tcW w:w="1418" w:type="dxa"/>
            <w:shd w:val="clear" w:color="auto" w:fill="auto"/>
          </w:tcPr>
          <w:p w:rsidR="00DF71AF" w:rsidRPr="00C40705" w:rsidRDefault="00DF71AF" w:rsidP="007C5486">
            <w:pPr>
              <w:jc w:val="right"/>
              <w:rPr>
                <w:rFonts w:ascii="Arial" w:hAnsi="Arial" w:cs="Arial"/>
                <w:sz w:val="22"/>
                <w:szCs w:val="22"/>
              </w:rPr>
            </w:pPr>
          </w:p>
        </w:tc>
      </w:tr>
      <w:tr w:rsidR="00704693" w:rsidRPr="0010686A" w:rsidTr="00C40705">
        <w:tc>
          <w:tcPr>
            <w:tcW w:w="3119" w:type="dxa"/>
            <w:shd w:val="clear" w:color="auto" w:fill="auto"/>
          </w:tcPr>
          <w:p w:rsidR="00704693" w:rsidRPr="00C40705" w:rsidRDefault="00A06A36">
            <w:pPr>
              <w:rPr>
                <w:rFonts w:ascii="Arial" w:hAnsi="Arial" w:cs="Arial"/>
                <w:sz w:val="22"/>
                <w:szCs w:val="22"/>
              </w:rPr>
            </w:pPr>
            <w:r w:rsidRPr="00C40705">
              <w:rPr>
                <w:rFonts w:ascii="Arial" w:hAnsi="Arial" w:cs="Arial"/>
                <w:sz w:val="22"/>
                <w:szCs w:val="22"/>
              </w:rPr>
              <w:t>Acabado</w:t>
            </w:r>
          </w:p>
        </w:tc>
        <w:tc>
          <w:tcPr>
            <w:tcW w:w="5528" w:type="dxa"/>
            <w:shd w:val="clear" w:color="auto" w:fill="auto"/>
          </w:tcPr>
          <w:p w:rsidR="00704693" w:rsidRPr="00C40705" w:rsidRDefault="00CE4D6C" w:rsidP="00CE4D6C">
            <w:pPr>
              <w:jc w:val="both"/>
              <w:rPr>
                <w:rFonts w:ascii="Arial" w:hAnsi="Arial" w:cs="Arial"/>
                <w:sz w:val="22"/>
                <w:szCs w:val="22"/>
              </w:rPr>
            </w:pPr>
            <w:r w:rsidRPr="00C40705">
              <w:rPr>
                <w:rFonts w:ascii="Arial" w:hAnsi="Arial" w:cs="Arial"/>
                <w:sz w:val="22"/>
                <w:szCs w:val="22"/>
              </w:rPr>
              <w:t xml:space="preserve">La superficie de la tela debe ser suave al tacto. No debe presentar: suciedad; cascarillas sensibles al tacto; astillas de madera; metal; vidrio; cabellos; insectos o sus fracciones; mal olor; contaminación por hongos; humedad; orificios; rasgaduras; manchas ajenas a las características del producto; partes deshilachadas; fibras sueltas o sus residuos; hilos sueltos; pelusas; finos </w:t>
            </w:r>
            <w:proofErr w:type="spellStart"/>
            <w:r w:rsidRPr="00C40705">
              <w:rPr>
                <w:rFonts w:ascii="Arial" w:hAnsi="Arial" w:cs="Arial"/>
                <w:sz w:val="22"/>
                <w:szCs w:val="22"/>
              </w:rPr>
              <w:t>suspendibles</w:t>
            </w:r>
            <w:proofErr w:type="spellEnd"/>
            <w:r w:rsidRPr="00C40705">
              <w:rPr>
                <w:rFonts w:ascii="Arial" w:hAnsi="Arial" w:cs="Arial"/>
                <w:sz w:val="22"/>
                <w:szCs w:val="22"/>
              </w:rPr>
              <w:t>, piezas mal cosidas o mal selladas; piezas mal cortadas; piezas mal ensambladas; cualquier residuo utilizado en el proceso de fabricación que afecte desfavorablemente la presentación y/o el uso a que está destinado el producto</w:t>
            </w:r>
            <w:r w:rsidR="00F728D8" w:rsidRPr="00C40705">
              <w:rPr>
                <w:rFonts w:ascii="Arial" w:hAnsi="Arial" w:cs="Arial"/>
                <w:sz w:val="22"/>
                <w:szCs w:val="22"/>
              </w:rPr>
              <w:t>.</w:t>
            </w:r>
          </w:p>
        </w:tc>
        <w:tc>
          <w:tcPr>
            <w:tcW w:w="1418" w:type="dxa"/>
            <w:shd w:val="clear" w:color="auto" w:fill="auto"/>
          </w:tcPr>
          <w:p w:rsidR="00704693" w:rsidRPr="00C40705" w:rsidRDefault="00A06A36">
            <w:pPr>
              <w:jc w:val="right"/>
              <w:rPr>
                <w:rFonts w:ascii="Arial" w:hAnsi="Arial" w:cs="Arial"/>
                <w:sz w:val="22"/>
                <w:szCs w:val="22"/>
              </w:rPr>
            </w:pPr>
            <w:r w:rsidRPr="00C40705">
              <w:rPr>
                <w:rFonts w:ascii="Arial" w:hAnsi="Arial" w:cs="Arial"/>
                <w:sz w:val="22"/>
                <w:szCs w:val="22"/>
              </w:rPr>
              <w:t>07.02.</w:t>
            </w:r>
            <w:r w:rsidR="00DF71AF" w:rsidRPr="00C40705">
              <w:rPr>
                <w:rFonts w:ascii="Arial" w:hAnsi="Arial" w:cs="Arial"/>
                <w:sz w:val="22"/>
                <w:szCs w:val="22"/>
              </w:rPr>
              <w:t>2</w:t>
            </w:r>
            <w:r w:rsidRPr="00C40705">
              <w:rPr>
                <w:rFonts w:ascii="Arial" w:hAnsi="Arial" w:cs="Arial"/>
                <w:sz w:val="22"/>
                <w:szCs w:val="22"/>
              </w:rPr>
              <w:t>.</w:t>
            </w:r>
          </w:p>
          <w:p w:rsidR="00704693" w:rsidRPr="00C40705" w:rsidRDefault="00704693">
            <w:pPr>
              <w:jc w:val="right"/>
              <w:rPr>
                <w:rFonts w:ascii="Arial" w:hAnsi="Arial" w:cs="Arial"/>
                <w:sz w:val="22"/>
                <w:szCs w:val="22"/>
              </w:rPr>
            </w:pPr>
          </w:p>
          <w:p w:rsidR="00704693" w:rsidRPr="00C40705" w:rsidRDefault="00704693">
            <w:pPr>
              <w:jc w:val="right"/>
              <w:rPr>
                <w:rFonts w:ascii="Arial" w:hAnsi="Arial" w:cs="Arial"/>
                <w:sz w:val="22"/>
                <w:szCs w:val="22"/>
              </w:rPr>
            </w:pPr>
          </w:p>
          <w:p w:rsidR="00704693" w:rsidRPr="00C40705" w:rsidRDefault="00704693">
            <w:pPr>
              <w:jc w:val="right"/>
              <w:rPr>
                <w:rFonts w:ascii="Arial" w:hAnsi="Arial" w:cs="Arial"/>
                <w:sz w:val="22"/>
                <w:szCs w:val="22"/>
              </w:rPr>
            </w:pPr>
          </w:p>
          <w:p w:rsidR="00704693" w:rsidRPr="00C40705" w:rsidRDefault="00704693">
            <w:pPr>
              <w:jc w:val="right"/>
              <w:rPr>
                <w:rFonts w:ascii="Arial" w:hAnsi="Arial" w:cs="Arial"/>
                <w:sz w:val="22"/>
                <w:szCs w:val="22"/>
              </w:rPr>
            </w:pPr>
          </w:p>
          <w:p w:rsidR="00704693" w:rsidRPr="00C40705" w:rsidRDefault="00704693">
            <w:pPr>
              <w:jc w:val="right"/>
              <w:rPr>
                <w:rFonts w:ascii="Arial" w:hAnsi="Arial" w:cs="Arial"/>
                <w:sz w:val="22"/>
                <w:szCs w:val="22"/>
              </w:rPr>
            </w:pPr>
          </w:p>
          <w:p w:rsidR="00704693" w:rsidRPr="00C40705" w:rsidRDefault="00704693">
            <w:pPr>
              <w:jc w:val="right"/>
              <w:rPr>
                <w:rFonts w:ascii="Arial" w:hAnsi="Arial" w:cs="Arial"/>
                <w:sz w:val="22"/>
                <w:szCs w:val="22"/>
              </w:rPr>
            </w:pPr>
          </w:p>
          <w:p w:rsidR="00704693" w:rsidRPr="00C40705" w:rsidRDefault="00704693">
            <w:pPr>
              <w:jc w:val="right"/>
              <w:rPr>
                <w:rFonts w:ascii="Arial" w:hAnsi="Arial" w:cs="Arial"/>
                <w:sz w:val="22"/>
                <w:szCs w:val="22"/>
              </w:rPr>
            </w:pPr>
          </w:p>
          <w:p w:rsidR="00704693" w:rsidRPr="00C40705" w:rsidRDefault="00704693">
            <w:pPr>
              <w:jc w:val="right"/>
              <w:rPr>
                <w:rFonts w:ascii="Arial" w:hAnsi="Arial" w:cs="Arial"/>
                <w:sz w:val="22"/>
                <w:szCs w:val="22"/>
              </w:rPr>
            </w:pPr>
          </w:p>
          <w:p w:rsidR="00704693" w:rsidRPr="00C40705" w:rsidRDefault="00704693">
            <w:pPr>
              <w:jc w:val="right"/>
              <w:rPr>
                <w:rFonts w:ascii="Arial" w:hAnsi="Arial" w:cs="Arial"/>
                <w:sz w:val="22"/>
                <w:szCs w:val="22"/>
              </w:rPr>
            </w:pPr>
          </w:p>
          <w:p w:rsidR="00704693" w:rsidRPr="00C40705" w:rsidRDefault="00704693">
            <w:pPr>
              <w:jc w:val="right"/>
              <w:rPr>
                <w:rFonts w:ascii="Arial" w:hAnsi="Arial" w:cs="Arial"/>
                <w:sz w:val="22"/>
                <w:szCs w:val="22"/>
              </w:rPr>
            </w:pPr>
          </w:p>
          <w:p w:rsidR="00704693" w:rsidRPr="00C40705" w:rsidRDefault="00704693">
            <w:pPr>
              <w:jc w:val="right"/>
              <w:rPr>
                <w:rFonts w:ascii="Arial" w:hAnsi="Arial" w:cs="Arial"/>
                <w:sz w:val="22"/>
                <w:szCs w:val="22"/>
              </w:rPr>
            </w:pPr>
          </w:p>
          <w:p w:rsidR="00704693" w:rsidRPr="00C40705" w:rsidRDefault="00704693">
            <w:pPr>
              <w:jc w:val="right"/>
              <w:rPr>
                <w:rFonts w:ascii="Arial" w:hAnsi="Arial" w:cs="Arial"/>
                <w:sz w:val="22"/>
                <w:szCs w:val="22"/>
              </w:rPr>
            </w:pPr>
          </w:p>
        </w:tc>
      </w:tr>
      <w:tr w:rsidR="00704693" w:rsidRPr="0010686A" w:rsidTr="00C40705">
        <w:tc>
          <w:tcPr>
            <w:tcW w:w="3119" w:type="dxa"/>
            <w:shd w:val="clear" w:color="auto" w:fill="auto"/>
          </w:tcPr>
          <w:p w:rsidR="00704693" w:rsidRPr="00C40705" w:rsidRDefault="00704693">
            <w:pPr>
              <w:rPr>
                <w:rFonts w:ascii="Arial" w:hAnsi="Arial" w:cs="Arial"/>
                <w:sz w:val="22"/>
                <w:szCs w:val="22"/>
              </w:rPr>
            </w:pPr>
          </w:p>
        </w:tc>
        <w:tc>
          <w:tcPr>
            <w:tcW w:w="5528" w:type="dxa"/>
            <w:shd w:val="clear" w:color="auto" w:fill="auto"/>
          </w:tcPr>
          <w:p w:rsidR="00704693" w:rsidRPr="00C40705" w:rsidRDefault="00704693">
            <w:pPr>
              <w:jc w:val="both"/>
              <w:rPr>
                <w:rFonts w:ascii="Arial" w:hAnsi="Arial" w:cs="Arial"/>
                <w:sz w:val="22"/>
                <w:szCs w:val="22"/>
              </w:rPr>
            </w:pPr>
          </w:p>
        </w:tc>
        <w:tc>
          <w:tcPr>
            <w:tcW w:w="1418" w:type="dxa"/>
            <w:shd w:val="clear" w:color="auto" w:fill="auto"/>
          </w:tcPr>
          <w:p w:rsidR="00704693" w:rsidRPr="00C40705" w:rsidRDefault="00704693">
            <w:pPr>
              <w:jc w:val="right"/>
              <w:rPr>
                <w:rFonts w:ascii="Arial" w:hAnsi="Arial" w:cs="Arial"/>
                <w:sz w:val="22"/>
                <w:szCs w:val="22"/>
              </w:rPr>
            </w:pPr>
          </w:p>
        </w:tc>
      </w:tr>
      <w:tr w:rsidR="00704693" w:rsidRPr="0010686A" w:rsidTr="00C40705">
        <w:tc>
          <w:tcPr>
            <w:tcW w:w="3119" w:type="dxa"/>
            <w:shd w:val="clear" w:color="auto" w:fill="auto"/>
          </w:tcPr>
          <w:p w:rsidR="00704693" w:rsidRPr="00C40705" w:rsidRDefault="00A040C6">
            <w:pPr>
              <w:rPr>
                <w:rFonts w:ascii="Arial" w:hAnsi="Arial" w:cs="Arial"/>
                <w:sz w:val="22"/>
                <w:szCs w:val="22"/>
              </w:rPr>
            </w:pPr>
            <w:r w:rsidRPr="00C40705">
              <w:rPr>
                <w:rFonts w:ascii="Arial" w:hAnsi="Arial" w:cs="Arial"/>
                <w:bCs/>
                <w:sz w:val="22"/>
                <w:szCs w:val="22"/>
              </w:rPr>
              <w:t>Identidad del material de fabricación</w:t>
            </w:r>
          </w:p>
        </w:tc>
        <w:tc>
          <w:tcPr>
            <w:tcW w:w="5528" w:type="dxa"/>
            <w:shd w:val="clear" w:color="auto" w:fill="auto"/>
          </w:tcPr>
          <w:p w:rsidR="00704693" w:rsidRPr="00C40705" w:rsidRDefault="00CE4D6C" w:rsidP="00CE4D6C">
            <w:pPr>
              <w:rPr>
                <w:rFonts w:ascii="Arial" w:hAnsi="Arial" w:cs="Arial"/>
                <w:sz w:val="22"/>
                <w:szCs w:val="22"/>
              </w:rPr>
            </w:pPr>
            <w:r w:rsidRPr="00C40705">
              <w:rPr>
                <w:rFonts w:ascii="Arial" w:hAnsi="Arial" w:cs="Arial"/>
                <w:sz w:val="22"/>
                <w:szCs w:val="22"/>
              </w:rPr>
              <w:t>Cumple con fibras de polipropileno 100%.</w:t>
            </w:r>
          </w:p>
        </w:tc>
        <w:tc>
          <w:tcPr>
            <w:tcW w:w="1418" w:type="dxa"/>
            <w:shd w:val="clear" w:color="auto" w:fill="auto"/>
          </w:tcPr>
          <w:p w:rsidR="00704693" w:rsidRPr="00C40705" w:rsidRDefault="00A06A36">
            <w:pPr>
              <w:jc w:val="right"/>
              <w:rPr>
                <w:rFonts w:ascii="Arial" w:hAnsi="Arial" w:cs="Arial"/>
                <w:sz w:val="22"/>
                <w:szCs w:val="22"/>
              </w:rPr>
            </w:pPr>
            <w:r w:rsidRPr="00C40705">
              <w:rPr>
                <w:rFonts w:ascii="Arial" w:hAnsi="Arial" w:cs="Arial"/>
                <w:sz w:val="22"/>
                <w:szCs w:val="22"/>
              </w:rPr>
              <w:t>07.02.3.</w:t>
            </w:r>
          </w:p>
          <w:p w:rsidR="00704693" w:rsidRPr="00C40705" w:rsidRDefault="00704693">
            <w:pPr>
              <w:jc w:val="right"/>
              <w:rPr>
                <w:rFonts w:ascii="Arial" w:hAnsi="Arial" w:cs="Arial"/>
                <w:sz w:val="22"/>
                <w:szCs w:val="22"/>
              </w:rPr>
            </w:pPr>
          </w:p>
        </w:tc>
      </w:tr>
      <w:tr w:rsidR="00704693" w:rsidRPr="0010686A" w:rsidTr="00C40705">
        <w:tc>
          <w:tcPr>
            <w:tcW w:w="3119" w:type="dxa"/>
            <w:shd w:val="clear" w:color="auto" w:fill="auto"/>
          </w:tcPr>
          <w:p w:rsidR="00704693" w:rsidRPr="00C40705" w:rsidRDefault="00704693">
            <w:pPr>
              <w:rPr>
                <w:rFonts w:ascii="Arial" w:hAnsi="Arial" w:cs="Arial"/>
                <w:sz w:val="22"/>
                <w:szCs w:val="22"/>
              </w:rPr>
            </w:pPr>
          </w:p>
        </w:tc>
        <w:tc>
          <w:tcPr>
            <w:tcW w:w="5528" w:type="dxa"/>
            <w:shd w:val="clear" w:color="auto" w:fill="auto"/>
          </w:tcPr>
          <w:p w:rsidR="00704693" w:rsidRPr="00C40705" w:rsidRDefault="00704693">
            <w:pPr>
              <w:jc w:val="both"/>
              <w:rPr>
                <w:rFonts w:ascii="Arial" w:hAnsi="Arial" w:cs="Arial"/>
                <w:sz w:val="22"/>
                <w:szCs w:val="22"/>
              </w:rPr>
            </w:pPr>
          </w:p>
        </w:tc>
        <w:tc>
          <w:tcPr>
            <w:tcW w:w="1418" w:type="dxa"/>
            <w:shd w:val="clear" w:color="auto" w:fill="auto"/>
          </w:tcPr>
          <w:p w:rsidR="00704693" w:rsidRPr="00C40705" w:rsidRDefault="00704693">
            <w:pPr>
              <w:jc w:val="right"/>
              <w:rPr>
                <w:rFonts w:ascii="Arial" w:hAnsi="Arial" w:cs="Arial"/>
                <w:sz w:val="22"/>
                <w:szCs w:val="22"/>
              </w:rPr>
            </w:pPr>
          </w:p>
        </w:tc>
      </w:tr>
      <w:tr w:rsidR="00DF71AF" w:rsidRPr="0010686A" w:rsidTr="00C40705">
        <w:tc>
          <w:tcPr>
            <w:tcW w:w="3119" w:type="dxa"/>
            <w:shd w:val="clear" w:color="auto" w:fill="auto"/>
          </w:tcPr>
          <w:p w:rsidR="00DF71AF" w:rsidRPr="00C40705" w:rsidRDefault="00DF71AF">
            <w:pPr>
              <w:rPr>
                <w:rFonts w:ascii="Arial" w:hAnsi="Arial" w:cs="Arial"/>
                <w:sz w:val="22"/>
                <w:szCs w:val="22"/>
              </w:rPr>
            </w:pPr>
            <w:r w:rsidRPr="00C40705">
              <w:rPr>
                <w:rFonts w:ascii="Arial" w:hAnsi="Arial" w:cs="Arial"/>
                <w:sz w:val="22"/>
                <w:szCs w:val="22"/>
              </w:rPr>
              <w:t>Confección</w:t>
            </w:r>
          </w:p>
        </w:tc>
        <w:tc>
          <w:tcPr>
            <w:tcW w:w="5528" w:type="dxa"/>
            <w:shd w:val="clear" w:color="auto" w:fill="auto"/>
          </w:tcPr>
          <w:p w:rsidR="00981510" w:rsidRPr="00C40705" w:rsidRDefault="00981510" w:rsidP="00981510">
            <w:pPr>
              <w:jc w:val="both"/>
              <w:rPr>
                <w:rFonts w:ascii="Arial" w:hAnsi="Arial" w:cs="Arial"/>
                <w:sz w:val="22"/>
                <w:szCs w:val="22"/>
              </w:rPr>
            </w:pPr>
            <w:r w:rsidRPr="00C40705">
              <w:rPr>
                <w:rFonts w:ascii="Arial" w:hAnsi="Arial" w:cs="Arial"/>
                <w:sz w:val="22"/>
                <w:szCs w:val="22"/>
              </w:rPr>
              <w:t xml:space="preserve">La muestra debe de tener dos o tres piezas en forma de bota corta, unidas mediante costuras o sellado, con una abertura en la parte superior que continua en la parte trasera. Con dos cintas para amarre, unidas por uno de sus extremos al frente de la bota, con los extremos restantes sueltos.  La unión de cada una de las cintas y el cuerpo de la bota deben soportar por lo </w:t>
            </w:r>
            <w:r w:rsidRPr="00C40705">
              <w:rPr>
                <w:rFonts w:ascii="Arial" w:hAnsi="Arial" w:cs="Arial"/>
                <w:sz w:val="22"/>
                <w:szCs w:val="22"/>
              </w:rPr>
              <w:lastRenderedPageBreak/>
              <w:t>menos un peso de 1,5 kg</w:t>
            </w:r>
            <w:r w:rsidRPr="00C40705">
              <w:t xml:space="preserve"> </w:t>
            </w:r>
            <w:r w:rsidRPr="00C40705">
              <w:rPr>
                <w:rFonts w:ascii="Arial" w:hAnsi="Arial" w:cs="Arial"/>
                <w:sz w:val="22"/>
                <w:szCs w:val="22"/>
              </w:rPr>
              <w:t xml:space="preserve">por 15 s. </w:t>
            </w:r>
          </w:p>
          <w:p w:rsidR="00DF71AF" w:rsidRPr="00C40705" w:rsidRDefault="00981510" w:rsidP="00981510">
            <w:pPr>
              <w:jc w:val="both"/>
              <w:rPr>
                <w:rFonts w:ascii="Arial" w:hAnsi="Arial" w:cs="Arial"/>
                <w:sz w:val="22"/>
                <w:szCs w:val="22"/>
              </w:rPr>
            </w:pPr>
            <w:r w:rsidRPr="00C40705">
              <w:rPr>
                <w:rFonts w:ascii="Arial" w:hAnsi="Arial" w:cs="Arial"/>
                <w:sz w:val="22"/>
                <w:szCs w:val="22"/>
              </w:rPr>
              <w:t xml:space="preserve">Para la bota de tres piezas también pueden unirse mediante costuras con hilo de algodón o poliéster 100%, o una mezcla poliéster-algodón y costura </w:t>
            </w:r>
            <w:proofErr w:type="spellStart"/>
            <w:r w:rsidRPr="00C40705">
              <w:rPr>
                <w:rFonts w:ascii="Arial" w:hAnsi="Arial" w:cs="Arial"/>
                <w:sz w:val="22"/>
                <w:szCs w:val="22"/>
              </w:rPr>
              <w:t>overlock</w:t>
            </w:r>
            <w:proofErr w:type="spellEnd"/>
            <w:r w:rsidRPr="00C40705">
              <w:rPr>
                <w:rFonts w:ascii="Arial" w:hAnsi="Arial" w:cs="Arial"/>
                <w:sz w:val="22"/>
                <w:szCs w:val="22"/>
              </w:rPr>
              <w:t xml:space="preserve"> de tres hilos y/o recta, con no menos de 8 cadenetas o puntadas mínimo por cada 2.5 cm de longitud (la costura recta se ubica por dentro de la prenda y debe tener remate en los extremos); el sellado con 8  marcas de sellado mínimo por cada 2.5 cm de longitud. Para evitar que las piezas de tela no tejida se separen con facilidad, las cadenetas de la costura deben tener una altura mínima de 3.0 mm, de la orilla del artículo hacia dentro; en el caso de la costura recta deberá estar a una distancia mínima de 5 mm de la orilla. La punta y el talón deben ser de forma semicircular.</w:t>
            </w:r>
          </w:p>
        </w:tc>
        <w:tc>
          <w:tcPr>
            <w:tcW w:w="1418" w:type="dxa"/>
            <w:shd w:val="clear" w:color="auto" w:fill="auto"/>
          </w:tcPr>
          <w:p w:rsidR="00DF71AF" w:rsidRPr="00C40705" w:rsidRDefault="00DF71AF">
            <w:pPr>
              <w:jc w:val="right"/>
              <w:rPr>
                <w:rFonts w:ascii="Arial" w:hAnsi="Arial" w:cs="Arial"/>
                <w:sz w:val="22"/>
                <w:szCs w:val="22"/>
              </w:rPr>
            </w:pPr>
            <w:r w:rsidRPr="00C40705">
              <w:rPr>
                <w:rFonts w:ascii="Arial" w:hAnsi="Arial" w:cs="Arial"/>
                <w:sz w:val="22"/>
                <w:szCs w:val="22"/>
              </w:rPr>
              <w:lastRenderedPageBreak/>
              <w:t>07.02.4.</w:t>
            </w:r>
          </w:p>
        </w:tc>
      </w:tr>
      <w:tr w:rsidR="00DF71AF" w:rsidRPr="0010686A" w:rsidTr="006D67B6">
        <w:tc>
          <w:tcPr>
            <w:tcW w:w="3119" w:type="dxa"/>
          </w:tcPr>
          <w:p w:rsidR="00DF71AF" w:rsidRPr="0010686A" w:rsidRDefault="00DF71AF">
            <w:pPr>
              <w:rPr>
                <w:rFonts w:ascii="Arial" w:hAnsi="Arial" w:cs="Arial"/>
                <w:sz w:val="22"/>
                <w:szCs w:val="22"/>
              </w:rPr>
            </w:pPr>
          </w:p>
        </w:tc>
        <w:tc>
          <w:tcPr>
            <w:tcW w:w="5528" w:type="dxa"/>
          </w:tcPr>
          <w:p w:rsidR="00DF71AF" w:rsidRPr="0010686A" w:rsidRDefault="00DF71AF">
            <w:pPr>
              <w:jc w:val="both"/>
              <w:rPr>
                <w:rFonts w:ascii="Arial" w:hAnsi="Arial" w:cs="Arial"/>
                <w:sz w:val="22"/>
                <w:szCs w:val="22"/>
              </w:rPr>
            </w:pPr>
          </w:p>
        </w:tc>
        <w:tc>
          <w:tcPr>
            <w:tcW w:w="1418" w:type="dxa"/>
          </w:tcPr>
          <w:p w:rsidR="00DF71AF" w:rsidRPr="0010686A" w:rsidRDefault="00DF71AF">
            <w:pPr>
              <w:jc w:val="right"/>
              <w:rPr>
                <w:rFonts w:ascii="Arial" w:hAnsi="Arial" w:cs="Arial"/>
                <w:sz w:val="22"/>
                <w:szCs w:val="22"/>
              </w:rPr>
            </w:pPr>
          </w:p>
        </w:tc>
      </w:tr>
      <w:tr w:rsidR="00DF71AF" w:rsidRPr="0010686A" w:rsidTr="007C5486">
        <w:tc>
          <w:tcPr>
            <w:tcW w:w="3119" w:type="dxa"/>
          </w:tcPr>
          <w:p w:rsidR="00DF71AF" w:rsidRPr="00C40705" w:rsidRDefault="00DF71AF" w:rsidP="007C5486">
            <w:pPr>
              <w:rPr>
                <w:rFonts w:ascii="Arial" w:hAnsi="Arial" w:cs="Arial"/>
                <w:sz w:val="22"/>
                <w:szCs w:val="22"/>
              </w:rPr>
            </w:pPr>
            <w:r w:rsidRPr="00C40705">
              <w:rPr>
                <w:rFonts w:ascii="Arial" w:hAnsi="Arial" w:cs="Arial"/>
                <w:bCs/>
                <w:sz w:val="22"/>
                <w:szCs w:val="22"/>
              </w:rPr>
              <w:t>Costuras / sellado</w:t>
            </w:r>
          </w:p>
        </w:tc>
        <w:tc>
          <w:tcPr>
            <w:tcW w:w="5528" w:type="dxa"/>
          </w:tcPr>
          <w:p w:rsidR="00DF71AF" w:rsidRPr="00C40705" w:rsidRDefault="00981510" w:rsidP="00DF71AF">
            <w:pPr>
              <w:jc w:val="both"/>
              <w:rPr>
                <w:rFonts w:ascii="Arial" w:hAnsi="Arial" w:cs="Arial"/>
                <w:sz w:val="22"/>
                <w:szCs w:val="22"/>
              </w:rPr>
            </w:pPr>
            <w:r w:rsidRPr="00C40705">
              <w:rPr>
                <w:rFonts w:ascii="Arial" w:hAnsi="Arial" w:cs="Arial"/>
                <w:sz w:val="22"/>
                <w:szCs w:val="22"/>
              </w:rPr>
              <w:t xml:space="preserve">Las piezas que forman la bota, deben estar unidas mediante costuras o sellado, las costuras con hilo de algodón o poliéster 100%, o una mezcla poliéster - algodón y costura </w:t>
            </w:r>
            <w:proofErr w:type="spellStart"/>
            <w:r w:rsidRPr="00C40705">
              <w:rPr>
                <w:rFonts w:ascii="Arial" w:hAnsi="Arial" w:cs="Arial"/>
                <w:sz w:val="22"/>
                <w:szCs w:val="22"/>
              </w:rPr>
              <w:t>overlock</w:t>
            </w:r>
            <w:proofErr w:type="spellEnd"/>
            <w:r w:rsidRPr="00C40705">
              <w:rPr>
                <w:rFonts w:ascii="Arial" w:hAnsi="Arial" w:cs="Arial"/>
                <w:sz w:val="22"/>
                <w:szCs w:val="22"/>
              </w:rPr>
              <w:t xml:space="preserve"> de tres hilos, con no menos de 8 cadenetas por cada 2,5 cm de longitud, el sellado con 8  marcas de sellado mínimo por cada 2,5 cm de longitud. Para evitar que las piezas de tela no tejida se separen con facilidad, las cadenetas de la costura deben tener una altura mínima de 3,0 mm, de la orilla del artículo hacia adentro. El sellado deberá garantizar una unión resistente entre las piezas que evite la separación de las mismas durante su uso. El sellado de la prenda, en los extremos, debe tener además un sellado de refuerzo</w:t>
            </w:r>
            <w:r w:rsidR="00DF71AF" w:rsidRPr="00C40705">
              <w:rPr>
                <w:rFonts w:ascii="Arial" w:hAnsi="Arial" w:cs="Arial"/>
                <w:sz w:val="22"/>
                <w:szCs w:val="22"/>
              </w:rPr>
              <w:t>.</w:t>
            </w:r>
          </w:p>
        </w:tc>
        <w:tc>
          <w:tcPr>
            <w:tcW w:w="1418" w:type="dxa"/>
          </w:tcPr>
          <w:p w:rsidR="00DF71AF" w:rsidRPr="00C40705" w:rsidRDefault="00DF71AF" w:rsidP="007C5486">
            <w:pPr>
              <w:jc w:val="right"/>
              <w:rPr>
                <w:rFonts w:ascii="Arial" w:hAnsi="Arial" w:cs="Arial"/>
                <w:sz w:val="22"/>
                <w:szCs w:val="22"/>
              </w:rPr>
            </w:pPr>
            <w:r w:rsidRPr="00C40705">
              <w:rPr>
                <w:rFonts w:ascii="Arial" w:hAnsi="Arial" w:cs="Arial"/>
                <w:sz w:val="22"/>
                <w:szCs w:val="22"/>
              </w:rPr>
              <w:t>07.02.5.</w:t>
            </w:r>
          </w:p>
        </w:tc>
      </w:tr>
      <w:tr w:rsidR="00DF71AF" w:rsidRPr="0010686A" w:rsidTr="006D67B6">
        <w:tc>
          <w:tcPr>
            <w:tcW w:w="3119" w:type="dxa"/>
          </w:tcPr>
          <w:p w:rsidR="00DF71AF" w:rsidRPr="00C40705" w:rsidRDefault="00DF71AF">
            <w:pPr>
              <w:rPr>
                <w:rFonts w:ascii="Arial" w:hAnsi="Arial" w:cs="Arial"/>
                <w:sz w:val="22"/>
                <w:szCs w:val="22"/>
              </w:rPr>
            </w:pPr>
          </w:p>
        </w:tc>
        <w:tc>
          <w:tcPr>
            <w:tcW w:w="5528" w:type="dxa"/>
          </w:tcPr>
          <w:p w:rsidR="00DF71AF" w:rsidRPr="00C40705" w:rsidRDefault="00DF71AF">
            <w:pPr>
              <w:jc w:val="both"/>
              <w:rPr>
                <w:rFonts w:ascii="Arial" w:hAnsi="Arial" w:cs="Arial"/>
                <w:sz w:val="22"/>
                <w:szCs w:val="22"/>
              </w:rPr>
            </w:pPr>
          </w:p>
        </w:tc>
        <w:tc>
          <w:tcPr>
            <w:tcW w:w="1418" w:type="dxa"/>
          </w:tcPr>
          <w:p w:rsidR="00DF71AF" w:rsidRPr="00C40705" w:rsidRDefault="00DF71AF">
            <w:pPr>
              <w:jc w:val="right"/>
              <w:rPr>
                <w:rFonts w:ascii="Arial" w:hAnsi="Arial" w:cs="Arial"/>
                <w:sz w:val="22"/>
                <w:szCs w:val="22"/>
              </w:rPr>
            </w:pPr>
          </w:p>
        </w:tc>
      </w:tr>
      <w:tr w:rsidR="00125C7D" w:rsidRPr="0010686A" w:rsidTr="007C5486">
        <w:tc>
          <w:tcPr>
            <w:tcW w:w="3119" w:type="dxa"/>
          </w:tcPr>
          <w:p w:rsidR="00125C7D" w:rsidRPr="00C40705" w:rsidRDefault="00125C7D" w:rsidP="007C5486">
            <w:pPr>
              <w:tabs>
                <w:tab w:val="left" w:pos="851"/>
              </w:tabs>
              <w:rPr>
                <w:rFonts w:ascii="Arial" w:hAnsi="Arial" w:cs="Arial"/>
                <w:bCs/>
                <w:sz w:val="22"/>
                <w:szCs w:val="22"/>
              </w:rPr>
            </w:pPr>
            <w:r w:rsidRPr="00C40705">
              <w:rPr>
                <w:rFonts w:ascii="Arial" w:hAnsi="Arial" w:cs="Arial"/>
                <w:bCs/>
                <w:sz w:val="22"/>
                <w:szCs w:val="22"/>
              </w:rPr>
              <w:t>Estabilidad al corte</w:t>
            </w:r>
          </w:p>
        </w:tc>
        <w:tc>
          <w:tcPr>
            <w:tcW w:w="5528" w:type="dxa"/>
          </w:tcPr>
          <w:p w:rsidR="00125C7D" w:rsidRPr="00C40705" w:rsidRDefault="00125C7D" w:rsidP="00125C7D">
            <w:pPr>
              <w:jc w:val="both"/>
              <w:rPr>
                <w:rFonts w:ascii="Arial" w:hAnsi="Arial" w:cs="Arial"/>
                <w:sz w:val="22"/>
                <w:szCs w:val="22"/>
              </w:rPr>
            </w:pPr>
            <w:r w:rsidRPr="00C40705">
              <w:rPr>
                <w:rFonts w:ascii="Arial" w:hAnsi="Arial" w:cs="Arial"/>
                <w:sz w:val="22"/>
                <w:szCs w:val="22"/>
              </w:rPr>
              <w:t>Al cortarse la tela, en cualquiera de sus direcciones, no debe presentar desprendimientos de fibra.</w:t>
            </w:r>
          </w:p>
        </w:tc>
        <w:tc>
          <w:tcPr>
            <w:tcW w:w="1418" w:type="dxa"/>
          </w:tcPr>
          <w:p w:rsidR="00125C7D" w:rsidRPr="00C40705" w:rsidRDefault="00125C7D" w:rsidP="00125C7D">
            <w:pPr>
              <w:tabs>
                <w:tab w:val="left" w:pos="851"/>
              </w:tabs>
              <w:jc w:val="right"/>
              <w:rPr>
                <w:rFonts w:ascii="Arial" w:hAnsi="Arial" w:cs="Arial"/>
                <w:sz w:val="22"/>
                <w:szCs w:val="22"/>
              </w:rPr>
            </w:pPr>
            <w:r w:rsidRPr="00C40705">
              <w:rPr>
                <w:rFonts w:ascii="Arial" w:hAnsi="Arial" w:cs="Arial"/>
                <w:sz w:val="22"/>
                <w:szCs w:val="22"/>
              </w:rPr>
              <w:t>07.02.6.</w:t>
            </w:r>
          </w:p>
        </w:tc>
      </w:tr>
      <w:tr w:rsidR="00125C7D" w:rsidRPr="0010686A" w:rsidTr="007C5486">
        <w:tc>
          <w:tcPr>
            <w:tcW w:w="3119" w:type="dxa"/>
          </w:tcPr>
          <w:p w:rsidR="00125C7D" w:rsidRPr="00C40705" w:rsidRDefault="00125C7D" w:rsidP="007C5486">
            <w:pPr>
              <w:rPr>
                <w:rFonts w:ascii="Arial" w:hAnsi="Arial" w:cs="Arial"/>
                <w:bCs/>
                <w:sz w:val="22"/>
                <w:szCs w:val="22"/>
              </w:rPr>
            </w:pPr>
          </w:p>
        </w:tc>
        <w:tc>
          <w:tcPr>
            <w:tcW w:w="5528" w:type="dxa"/>
          </w:tcPr>
          <w:p w:rsidR="00125C7D" w:rsidRPr="00C40705" w:rsidRDefault="00125C7D" w:rsidP="007C5486">
            <w:pPr>
              <w:jc w:val="both"/>
              <w:rPr>
                <w:rFonts w:ascii="Arial" w:hAnsi="Arial" w:cs="Arial"/>
                <w:bCs/>
                <w:sz w:val="22"/>
                <w:szCs w:val="22"/>
              </w:rPr>
            </w:pPr>
          </w:p>
        </w:tc>
        <w:tc>
          <w:tcPr>
            <w:tcW w:w="1418" w:type="dxa"/>
          </w:tcPr>
          <w:p w:rsidR="00125C7D" w:rsidRPr="00C40705" w:rsidRDefault="00125C7D" w:rsidP="007C5486">
            <w:pPr>
              <w:jc w:val="right"/>
              <w:rPr>
                <w:rFonts w:ascii="Arial" w:hAnsi="Arial" w:cs="Arial"/>
                <w:sz w:val="22"/>
                <w:szCs w:val="22"/>
              </w:rPr>
            </w:pPr>
          </w:p>
        </w:tc>
      </w:tr>
      <w:tr w:rsidR="00125C7D" w:rsidRPr="0010686A" w:rsidTr="007C5486">
        <w:tc>
          <w:tcPr>
            <w:tcW w:w="3119" w:type="dxa"/>
          </w:tcPr>
          <w:p w:rsidR="00125C7D" w:rsidRPr="00C40705" w:rsidRDefault="00125C7D" w:rsidP="007C5486">
            <w:pPr>
              <w:rPr>
                <w:rFonts w:ascii="Arial" w:hAnsi="Arial" w:cs="Arial"/>
                <w:sz w:val="22"/>
                <w:szCs w:val="22"/>
              </w:rPr>
            </w:pPr>
            <w:r w:rsidRPr="00C40705">
              <w:rPr>
                <w:rFonts w:ascii="Arial" w:hAnsi="Arial" w:cs="Arial"/>
                <w:bCs/>
                <w:sz w:val="22"/>
                <w:szCs w:val="22"/>
              </w:rPr>
              <w:t>Resistencia a la esterilización en autoclave</w:t>
            </w:r>
          </w:p>
        </w:tc>
        <w:tc>
          <w:tcPr>
            <w:tcW w:w="5528" w:type="dxa"/>
          </w:tcPr>
          <w:p w:rsidR="00125C7D" w:rsidRPr="00C40705" w:rsidRDefault="00125C7D" w:rsidP="007C5486">
            <w:pPr>
              <w:jc w:val="both"/>
              <w:rPr>
                <w:rFonts w:ascii="Arial" w:hAnsi="Arial" w:cs="Arial"/>
                <w:sz w:val="22"/>
                <w:szCs w:val="22"/>
              </w:rPr>
            </w:pPr>
            <w:r w:rsidRPr="00C40705">
              <w:rPr>
                <w:rFonts w:ascii="Arial" w:hAnsi="Arial" w:cs="Arial"/>
                <w:sz w:val="22"/>
                <w:szCs w:val="22"/>
              </w:rPr>
              <w:t xml:space="preserve">Las piezas después del proceso de esterilización no deben presentar ninguno de los defectos mencionados en acabado, </w:t>
            </w:r>
            <w:r w:rsidR="00C20BFB" w:rsidRPr="00C40705">
              <w:rPr>
                <w:rFonts w:ascii="Arial" w:hAnsi="Arial" w:cs="Arial"/>
                <w:sz w:val="22"/>
                <w:szCs w:val="22"/>
              </w:rPr>
              <w:t xml:space="preserve">el producto debe cumplir con las especificaciones </w:t>
            </w:r>
            <w:r w:rsidR="00C20BFB" w:rsidRPr="00C40705">
              <w:rPr>
                <w:rFonts w:ascii="Arial" w:hAnsi="Arial" w:cs="Arial"/>
                <w:i/>
                <w:sz w:val="22"/>
                <w:szCs w:val="22"/>
              </w:rPr>
              <w:t>Peso</w:t>
            </w:r>
            <w:r w:rsidR="00C20BFB" w:rsidRPr="00C40705">
              <w:rPr>
                <w:rFonts w:ascii="Arial" w:hAnsi="Arial" w:cs="Arial"/>
                <w:sz w:val="22"/>
                <w:szCs w:val="22"/>
              </w:rPr>
              <w:t xml:space="preserve"> y de </w:t>
            </w:r>
            <w:r w:rsidR="00C20BFB" w:rsidRPr="00C40705">
              <w:rPr>
                <w:rFonts w:ascii="Arial" w:hAnsi="Arial" w:cs="Arial"/>
                <w:i/>
                <w:sz w:val="22"/>
                <w:szCs w:val="22"/>
              </w:rPr>
              <w:t>Resistencia a la tracción</w:t>
            </w:r>
            <w:r w:rsidR="00E41562" w:rsidRPr="00C40705">
              <w:rPr>
                <w:rFonts w:ascii="Arial" w:hAnsi="Arial" w:cs="Arial"/>
                <w:i/>
                <w:sz w:val="22"/>
                <w:szCs w:val="22"/>
              </w:rPr>
              <w:t>.</w:t>
            </w:r>
          </w:p>
        </w:tc>
        <w:tc>
          <w:tcPr>
            <w:tcW w:w="1418" w:type="dxa"/>
          </w:tcPr>
          <w:p w:rsidR="00125C7D" w:rsidRPr="00C40705" w:rsidRDefault="00125C7D" w:rsidP="00125C7D">
            <w:pPr>
              <w:jc w:val="right"/>
              <w:rPr>
                <w:rFonts w:ascii="Arial" w:hAnsi="Arial" w:cs="Arial"/>
                <w:sz w:val="22"/>
                <w:szCs w:val="22"/>
              </w:rPr>
            </w:pPr>
            <w:r w:rsidRPr="00C40705">
              <w:rPr>
                <w:rFonts w:ascii="Arial" w:hAnsi="Arial" w:cs="Arial"/>
                <w:sz w:val="22"/>
                <w:szCs w:val="22"/>
              </w:rPr>
              <w:t>07.02.7.</w:t>
            </w:r>
          </w:p>
        </w:tc>
      </w:tr>
      <w:tr w:rsidR="00704693" w:rsidRPr="0010686A" w:rsidTr="006D67B6">
        <w:tc>
          <w:tcPr>
            <w:tcW w:w="3119" w:type="dxa"/>
          </w:tcPr>
          <w:p w:rsidR="00704693" w:rsidRDefault="00704693">
            <w:pPr>
              <w:rPr>
                <w:rFonts w:ascii="Arial" w:hAnsi="Arial" w:cs="Arial"/>
                <w:sz w:val="22"/>
                <w:szCs w:val="22"/>
              </w:rPr>
            </w:pPr>
          </w:p>
          <w:p w:rsidR="00C40705" w:rsidRPr="0010686A" w:rsidRDefault="00C40705">
            <w:pPr>
              <w:rPr>
                <w:rFonts w:ascii="Arial" w:hAnsi="Arial" w:cs="Arial"/>
                <w:sz w:val="22"/>
                <w:szCs w:val="22"/>
              </w:rPr>
            </w:pPr>
          </w:p>
        </w:tc>
        <w:tc>
          <w:tcPr>
            <w:tcW w:w="5528" w:type="dxa"/>
          </w:tcPr>
          <w:p w:rsidR="00704693" w:rsidRPr="0010686A" w:rsidRDefault="00704693">
            <w:pPr>
              <w:jc w:val="both"/>
              <w:rPr>
                <w:rFonts w:ascii="Arial" w:hAnsi="Arial" w:cs="Arial"/>
                <w:sz w:val="22"/>
                <w:szCs w:val="22"/>
              </w:rPr>
            </w:pPr>
          </w:p>
        </w:tc>
        <w:tc>
          <w:tcPr>
            <w:tcW w:w="1418" w:type="dxa"/>
          </w:tcPr>
          <w:p w:rsidR="00704693" w:rsidRPr="0010686A" w:rsidRDefault="00704693">
            <w:pPr>
              <w:jc w:val="right"/>
              <w:rPr>
                <w:rFonts w:ascii="Arial" w:hAnsi="Arial" w:cs="Arial"/>
                <w:sz w:val="22"/>
                <w:szCs w:val="22"/>
              </w:rPr>
            </w:pPr>
          </w:p>
        </w:tc>
      </w:tr>
      <w:tr w:rsidR="00704693" w:rsidRPr="0010686A" w:rsidTr="006D67B6">
        <w:tc>
          <w:tcPr>
            <w:tcW w:w="3119" w:type="dxa"/>
          </w:tcPr>
          <w:p w:rsidR="00704693" w:rsidRPr="00C40705" w:rsidRDefault="001C3F90">
            <w:pPr>
              <w:rPr>
                <w:rFonts w:ascii="Arial" w:hAnsi="Arial" w:cs="Arial"/>
                <w:sz w:val="22"/>
                <w:szCs w:val="22"/>
              </w:rPr>
            </w:pPr>
            <w:r w:rsidRPr="00C40705">
              <w:rPr>
                <w:rFonts w:ascii="Arial" w:hAnsi="Arial" w:cs="Arial"/>
                <w:bCs/>
                <w:sz w:val="22"/>
                <w:szCs w:val="22"/>
              </w:rPr>
              <w:lastRenderedPageBreak/>
              <w:t>Peso</w:t>
            </w:r>
          </w:p>
        </w:tc>
        <w:tc>
          <w:tcPr>
            <w:tcW w:w="5528" w:type="dxa"/>
          </w:tcPr>
          <w:p w:rsidR="00A040C6" w:rsidRPr="00C40705" w:rsidRDefault="009F02BC" w:rsidP="00C83878">
            <w:pPr>
              <w:jc w:val="both"/>
              <w:rPr>
                <w:rFonts w:ascii="Arial" w:hAnsi="Arial" w:cs="Arial"/>
                <w:sz w:val="22"/>
                <w:szCs w:val="22"/>
              </w:rPr>
            </w:pPr>
            <w:r w:rsidRPr="00C40705">
              <w:rPr>
                <w:rFonts w:ascii="Arial" w:hAnsi="Arial" w:cs="Arial"/>
                <w:sz w:val="22"/>
                <w:szCs w:val="22"/>
              </w:rPr>
              <w:t>El peso de la bota debe ser de 35 g/m</w:t>
            </w:r>
            <w:r w:rsidRPr="00C40705">
              <w:rPr>
                <w:rFonts w:ascii="Arial" w:hAnsi="Arial" w:cs="Arial"/>
                <w:sz w:val="22"/>
                <w:szCs w:val="22"/>
                <w:vertAlign w:val="superscript"/>
              </w:rPr>
              <w:t>2</w:t>
            </w:r>
            <w:r w:rsidRPr="00C40705">
              <w:rPr>
                <w:rFonts w:ascii="Arial" w:hAnsi="Arial" w:cs="Arial"/>
                <w:sz w:val="22"/>
                <w:szCs w:val="22"/>
              </w:rPr>
              <w:t xml:space="preserve"> mínimo</w:t>
            </w:r>
            <w:r w:rsidR="00C83878" w:rsidRPr="00C40705">
              <w:rPr>
                <w:rFonts w:ascii="Arial" w:hAnsi="Arial" w:cs="Arial"/>
                <w:sz w:val="22"/>
                <w:szCs w:val="22"/>
              </w:rPr>
              <w:t>.</w:t>
            </w:r>
          </w:p>
        </w:tc>
        <w:tc>
          <w:tcPr>
            <w:tcW w:w="1418" w:type="dxa"/>
          </w:tcPr>
          <w:p w:rsidR="00704693" w:rsidRPr="00C40705" w:rsidRDefault="00A06A36" w:rsidP="009F02BC">
            <w:pPr>
              <w:jc w:val="right"/>
              <w:rPr>
                <w:rFonts w:ascii="Arial" w:hAnsi="Arial" w:cs="Arial"/>
                <w:sz w:val="22"/>
                <w:szCs w:val="22"/>
              </w:rPr>
            </w:pPr>
            <w:r w:rsidRPr="00C40705">
              <w:rPr>
                <w:rFonts w:ascii="Arial" w:hAnsi="Arial" w:cs="Arial"/>
                <w:sz w:val="22"/>
                <w:szCs w:val="22"/>
              </w:rPr>
              <w:t>07.02.</w:t>
            </w:r>
            <w:r w:rsidR="009F02BC" w:rsidRPr="00C40705">
              <w:rPr>
                <w:rFonts w:ascii="Arial" w:hAnsi="Arial" w:cs="Arial"/>
                <w:sz w:val="22"/>
                <w:szCs w:val="22"/>
              </w:rPr>
              <w:t>8</w:t>
            </w:r>
            <w:r w:rsidRPr="00C40705">
              <w:rPr>
                <w:rFonts w:ascii="Arial" w:hAnsi="Arial" w:cs="Arial"/>
                <w:sz w:val="22"/>
                <w:szCs w:val="22"/>
              </w:rPr>
              <w:t>.</w:t>
            </w:r>
          </w:p>
        </w:tc>
      </w:tr>
      <w:tr w:rsidR="00704693" w:rsidRPr="0010686A" w:rsidTr="006D67B6">
        <w:tc>
          <w:tcPr>
            <w:tcW w:w="3119" w:type="dxa"/>
          </w:tcPr>
          <w:p w:rsidR="00704693" w:rsidRPr="00C40705" w:rsidRDefault="00704693">
            <w:pPr>
              <w:rPr>
                <w:rFonts w:ascii="Arial" w:hAnsi="Arial" w:cs="Arial"/>
                <w:sz w:val="22"/>
                <w:szCs w:val="22"/>
              </w:rPr>
            </w:pPr>
          </w:p>
        </w:tc>
        <w:tc>
          <w:tcPr>
            <w:tcW w:w="5528" w:type="dxa"/>
          </w:tcPr>
          <w:p w:rsidR="00704693" w:rsidRPr="00C40705" w:rsidRDefault="00704693">
            <w:pPr>
              <w:jc w:val="both"/>
              <w:rPr>
                <w:rFonts w:ascii="Arial" w:hAnsi="Arial" w:cs="Arial"/>
                <w:sz w:val="22"/>
                <w:szCs w:val="22"/>
              </w:rPr>
            </w:pPr>
          </w:p>
        </w:tc>
        <w:tc>
          <w:tcPr>
            <w:tcW w:w="1418" w:type="dxa"/>
          </w:tcPr>
          <w:p w:rsidR="00704693" w:rsidRPr="00C40705" w:rsidRDefault="00704693">
            <w:pPr>
              <w:jc w:val="right"/>
              <w:rPr>
                <w:rFonts w:ascii="Arial" w:hAnsi="Arial" w:cs="Arial"/>
                <w:sz w:val="22"/>
                <w:szCs w:val="22"/>
              </w:rPr>
            </w:pPr>
          </w:p>
        </w:tc>
      </w:tr>
      <w:tr w:rsidR="00704693" w:rsidRPr="0010686A" w:rsidTr="006D67B6">
        <w:tc>
          <w:tcPr>
            <w:tcW w:w="3119" w:type="dxa"/>
          </w:tcPr>
          <w:p w:rsidR="00704693" w:rsidRPr="00C40705" w:rsidRDefault="001C3F90">
            <w:pPr>
              <w:tabs>
                <w:tab w:val="left" w:pos="851"/>
              </w:tabs>
              <w:rPr>
                <w:rFonts w:ascii="Arial" w:hAnsi="Arial" w:cs="Arial"/>
                <w:sz w:val="22"/>
                <w:szCs w:val="22"/>
              </w:rPr>
            </w:pPr>
            <w:r w:rsidRPr="00C40705">
              <w:rPr>
                <w:rFonts w:ascii="Arial" w:hAnsi="Arial" w:cs="Arial"/>
                <w:bCs/>
                <w:sz w:val="22"/>
                <w:szCs w:val="22"/>
              </w:rPr>
              <w:t>Resistencia a la tracción</w:t>
            </w:r>
          </w:p>
        </w:tc>
        <w:tc>
          <w:tcPr>
            <w:tcW w:w="5528" w:type="dxa"/>
          </w:tcPr>
          <w:p w:rsidR="009F02BC" w:rsidRPr="00C40705" w:rsidRDefault="009F02BC" w:rsidP="009F02BC">
            <w:pPr>
              <w:jc w:val="both"/>
              <w:rPr>
                <w:rFonts w:ascii="Arial" w:hAnsi="Arial" w:cs="Arial"/>
                <w:sz w:val="22"/>
                <w:szCs w:val="22"/>
              </w:rPr>
            </w:pPr>
            <w:r w:rsidRPr="00C40705">
              <w:rPr>
                <w:rFonts w:ascii="Arial" w:hAnsi="Arial" w:cs="Arial"/>
                <w:sz w:val="22"/>
                <w:szCs w:val="22"/>
              </w:rPr>
              <w:t xml:space="preserve">El promedio de los valores determinados debe cumplir con lo siguiente: </w:t>
            </w:r>
          </w:p>
          <w:p w:rsidR="009F02BC" w:rsidRPr="00C40705" w:rsidRDefault="009F02BC" w:rsidP="009F02BC">
            <w:pPr>
              <w:jc w:val="both"/>
              <w:rPr>
                <w:rFonts w:ascii="Arial" w:hAnsi="Arial" w:cs="Arial"/>
                <w:sz w:val="22"/>
                <w:szCs w:val="22"/>
              </w:rPr>
            </w:pPr>
          </w:p>
          <w:p w:rsidR="009F02BC" w:rsidRPr="00C40705" w:rsidRDefault="009F02BC" w:rsidP="009F02BC">
            <w:pPr>
              <w:jc w:val="both"/>
              <w:rPr>
                <w:rFonts w:ascii="Arial" w:hAnsi="Arial" w:cs="Arial"/>
                <w:sz w:val="22"/>
                <w:szCs w:val="22"/>
              </w:rPr>
            </w:pPr>
            <w:r w:rsidRPr="00C40705">
              <w:rPr>
                <w:rFonts w:ascii="Arial" w:hAnsi="Arial" w:cs="Arial"/>
                <w:sz w:val="22"/>
                <w:szCs w:val="22"/>
              </w:rPr>
              <w:t xml:space="preserve">En sentido longitudinal: 1,45 </w:t>
            </w:r>
            <w:proofErr w:type="spellStart"/>
            <w:r w:rsidRPr="00C40705">
              <w:rPr>
                <w:rFonts w:ascii="Arial" w:hAnsi="Arial" w:cs="Arial"/>
                <w:sz w:val="22"/>
                <w:szCs w:val="22"/>
              </w:rPr>
              <w:t>kgf</w:t>
            </w:r>
            <w:proofErr w:type="spellEnd"/>
            <w:r w:rsidRPr="00C40705">
              <w:rPr>
                <w:rFonts w:ascii="Arial" w:hAnsi="Arial" w:cs="Arial"/>
                <w:sz w:val="22"/>
                <w:szCs w:val="22"/>
              </w:rPr>
              <w:t>/cm mínimo.</w:t>
            </w:r>
          </w:p>
          <w:p w:rsidR="00F63324" w:rsidRPr="00C40705" w:rsidRDefault="009F02BC" w:rsidP="00C20BFB">
            <w:pPr>
              <w:jc w:val="both"/>
              <w:rPr>
                <w:rFonts w:ascii="Arial" w:hAnsi="Arial" w:cs="Arial"/>
                <w:sz w:val="22"/>
                <w:szCs w:val="22"/>
              </w:rPr>
            </w:pPr>
            <w:r w:rsidRPr="00C40705">
              <w:rPr>
                <w:rFonts w:ascii="Arial" w:hAnsi="Arial" w:cs="Arial"/>
                <w:sz w:val="22"/>
                <w:szCs w:val="22"/>
              </w:rPr>
              <w:t xml:space="preserve">En sentido transversal: 0,72 </w:t>
            </w:r>
            <w:proofErr w:type="spellStart"/>
            <w:r w:rsidRPr="00C40705">
              <w:rPr>
                <w:rFonts w:ascii="Arial" w:hAnsi="Arial" w:cs="Arial"/>
                <w:sz w:val="22"/>
                <w:szCs w:val="22"/>
              </w:rPr>
              <w:t>kgf</w:t>
            </w:r>
            <w:proofErr w:type="spellEnd"/>
            <w:r w:rsidRPr="00C40705">
              <w:rPr>
                <w:rFonts w:ascii="Arial" w:hAnsi="Arial" w:cs="Arial"/>
                <w:sz w:val="22"/>
                <w:szCs w:val="22"/>
              </w:rPr>
              <w:t>/cm mínimo.</w:t>
            </w:r>
          </w:p>
        </w:tc>
        <w:tc>
          <w:tcPr>
            <w:tcW w:w="1418" w:type="dxa"/>
          </w:tcPr>
          <w:p w:rsidR="00704693" w:rsidRPr="00C40705" w:rsidRDefault="009F02BC">
            <w:pPr>
              <w:tabs>
                <w:tab w:val="left" w:pos="851"/>
              </w:tabs>
              <w:jc w:val="right"/>
              <w:rPr>
                <w:rFonts w:ascii="Arial" w:hAnsi="Arial" w:cs="Arial"/>
                <w:sz w:val="22"/>
                <w:szCs w:val="22"/>
              </w:rPr>
            </w:pPr>
            <w:r w:rsidRPr="00C40705">
              <w:rPr>
                <w:rFonts w:ascii="Arial" w:hAnsi="Arial" w:cs="Arial"/>
                <w:sz w:val="22"/>
                <w:szCs w:val="22"/>
              </w:rPr>
              <w:t>07.02.</w:t>
            </w:r>
            <w:r w:rsidR="00A06A36" w:rsidRPr="00C40705">
              <w:rPr>
                <w:rFonts w:ascii="Arial" w:hAnsi="Arial" w:cs="Arial"/>
                <w:sz w:val="22"/>
                <w:szCs w:val="22"/>
              </w:rPr>
              <w:t>9.</w:t>
            </w:r>
          </w:p>
          <w:p w:rsidR="00704693" w:rsidRPr="00C40705" w:rsidRDefault="00704693">
            <w:pPr>
              <w:tabs>
                <w:tab w:val="left" w:pos="851"/>
              </w:tabs>
              <w:jc w:val="right"/>
              <w:rPr>
                <w:rFonts w:ascii="Arial" w:hAnsi="Arial" w:cs="Arial"/>
                <w:sz w:val="22"/>
                <w:szCs w:val="22"/>
              </w:rPr>
            </w:pPr>
          </w:p>
          <w:p w:rsidR="00704693" w:rsidRPr="00C40705" w:rsidRDefault="00704693">
            <w:pPr>
              <w:tabs>
                <w:tab w:val="left" w:pos="851"/>
              </w:tabs>
              <w:jc w:val="right"/>
              <w:rPr>
                <w:rFonts w:ascii="Arial" w:hAnsi="Arial" w:cs="Arial"/>
                <w:sz w:val="22"/>
                <w:szCs w:val="22"/>
              </w:rPr>
            </w:pPr>
          </w:p>
          <w:p w:rsidR="00704693" w:rsidRPr="00C40705" w:rsidRDefault="00704693">
            <w:pPr>
              <w:tabs>
                <w:tab w:val="left" w:pos="851"/>
              </w:tabs>
              <w:jc w:val="right"/>
              <w:rPr>
                <w:rFonts w:ascii="Arial" w:hAnsi="Arial" w:cs="Arial"/>
                <w:sz w:val="22"/>
                <w:szCs w:val="22"/>
              </w:rPr>
            </w:pPr>
          </w:p>
          <w:p w:rsidR="00704693" w:rsidRPr="00C40705" w:rsidRDefault="00704693">
            <w:pPr>
              <w:tabs>
                <w:tab w:val="left" w:pos="851"/>
              </w:tabs>
              <w:jc w:val="right"/>
              <w:rPr>
                <w:rFonts w:ascii="Arial" w:hAnsi="Arial" w:cs="Arial"/>
                <w:sz w:val="22"/>
                <w:szCs w:val="22"/>
              </w:rPr>
            </w:pPr>
          </w:p>
        </w:tc>
      </w:tr>
      <w:tr w:rsidR="00704693" w:rsidRPr="0010686A" w:rsidTr="006D67B6">
        <w:tc>
          <w:tcPr>
            <w:tcW w:w="3119" w:type="dxa"/>
          </w:tcPr>
          <w:p w:rsidR="00704693" w:rsidRPr="00C40705" w:rsidRDefault="00704693">
            <w:pPr>
              <w:tabs>
                <w:tab w:val="left" w:pos="851"/>
              </w:tabs>
              <w:rPr>
                <w:rFonts w:ascii="Arial" w:hAnsi="Arial" w:cs="Arial"/>
                <w:sz w:val="22"/>
                <w:szCs w:val="22"/>
              </w:rPr>
            </w:pPr>
          </w:p>
        </w:tc>
        <w:tc>
          <w:tcPr>
            <w:tcW w:w="5528" w:type="dxa"/>
          </w:tcPr>
          <w:p w:rsidR="00704693" w:rsidRPr="00C40705" w:rsidRDefault="00704693">
            <w:pPr>
              <w:tabs>
                <w:tab w:val="left" w:pos="851"/>
              </w:tabs>
              <w:jc w:val="both"/>
              <w:rPr>
                <w:rFonts w:ascii="Arial" w:hAnsi="Arial" w:cs="Arial"/>
                <w:sz w:val="22"/>
                <w:szCs w:val="22"/>
              </w:rPr>
            </w:pPr>
          </w:p>
        </w:tc>
        <w:tc>
          <w:tcPr>
            <w:tcW w:w="1418" w:type="dxa"/>
          </w:tcPr>
          <w:p w:rsidR="00704693" w:rsidRPr="00C40705" w:rsidRDefault="00704693">
            <w:pPr>
              <w:tabs>
                <w:tab w:val="left" w:pos="851"/>
              </w:tabs>
              <w:jc w:val="right"/>
              <w:rPr>
                <w:rFonts w:ascii="Arial" w:hAnsi="Arial" w:cs="Arial"/>
                <w:sz w:val="22"/>
                <w:szCs w:val="22"/>
              </w:rPr>
            </w:pPr>
          </w:p>
        </w:tc>
      </w:tr>
      <w:tr w:rsidR="009F02BC" w:rsidRPr="0010686A" w:rsidTr="007C5486">
        <w:tc>
          <w:tcPr>
            <w:tcW w:w="3119" w:type="dxa"/>
          </w:tcPr>
          <w:p w:rsidR="009F02BC" w:rsidRPr="00C40705" w:rsidRDefault="009F02BC" w:rsidP="007C5486">
            <w:pPr>
              <w:rPr>
                <w:rFonts w:ascii="Arial" w:hAnsi="Arial" w:cs="Arial"/>
                <w:sz w:val="22"/>
                <w:szCs w:val="22"/>
              </w:rPr>
            </w:pPr>
            <w:r w:rsidRPr="00C40705">
              <w:rPr>
                <w:rFonts w:ascii="Arial" w:hAnsi="Arial" w:cs="Arial"/>
                <w:sz w:val="22"/>
                <w:szCs w:val="22"/>
              </w:rPr>
              <w:t>Repelencia al agua</w:t>
            </w:r>
          </w:p>
        </w:tc>
        <w:tc>
          <w:tcPr>
            <w:tcW w:w="5528" w:type="dxa"/>
          </w:tcPr>
          <w:p w:rsidR="009F02BC" w:rsidRPr="00C40705" w:rsidRDefault="009F02BC" w:rsidP="007C5486">
            <w:pPr>
              <w:jc w:val="both"/>
              <w:rPr>
                <w:rFonts w:ascii="Arial" w:hAnsi="Arial" w:cs="Arial"/>
                <w:sz w:val="22"/>
                <w:szCs w:val="22"/>
              </w:rPr>
            </w:pPr>
            <w:r w:rsidRPr="00C40705">
              <w:rPr>
                <w:rFonts w:ascii="Arial" w:hAnsi="Arial" w:cs="Arial"/>
                <w:sz w:val="22"/>
                <w:szCs w:val="22"/>
              </w:rPr>
              <w:t>El valor obtenido en la columna de agua debe ser 12 cm mínimo.</w:t>
            </w:r>
          </w:p>
        </w:tc>
        <w:tc>
          <w:tcPr>
            <w:tcW w:w="1418" w:type="dxa"/>
          </w:tcPr>
          <w:p w:rsidR="009F02BC" w:rsidRPr="00C40705" w:rsidRDefault="009F02BC" w:rsidP="009F02BC">
            <w:pPr>
              <w:jc w:val="right"/>
              <w:rPr>
                <w:rFonts w:ascii="Arial" w:hAnsi="Arial" w:cs="Arial"/>
                <w:sz w:val="22"/>
                <w:szCs w:val="22"/>
              </w:rPr>
            </w:pPr>
            <w:r w:rsidRPr="00C40705">
              <w:rPr>
                <w:rFonts w:ascii="Arial" w:hAnsi="Arial" w:cs="Arial"/>
                <w:sz w:val="22"/>
                <w:szCs w:val="22"/>
              </w:rPr>
              <w:t>07.02.10.</w:t>
            </w:r>
          </w:p>
        </w:tc>
      </w:tr>
      <w:tr w:rsidR="00FC24B3" w:rsidRPr="0010686A" w:rsidTr="006D67B6">
        <w:tc>
          <w:tcPr>
            <w:tcW w:w="3119" w:type="dxa"/>
          </w:tcPr>
          <w:p w:rsidR="00FC24B3" w:rsidRPr="0010686A" w:rsidRDefault="00FC24B3">
            <w:pPr>
              <w:tabs>
                <w:tab w:val="left" w:pos="851"/>
              </w:tabs>
              <w:rPr>
                <w:rFonts w:ascii="Arial" w:hAnsi="Arial" w:cs="Arial"/>
                <w:bCs/>
                <w:sz w:val="22"/>
                <w:szCs w:val="22"/>
              </w:rPr>
            </w:pPr>
          </w:p>
        </w:tc>
        <w:tc>
          <w:tcPr>
            <w:tcW w:w="5528" w:type="dxa"/>
          </w:tcPr>
          <w:p w:rsidR="00FC24B3" w:rsidRPr="0010686A" w:rsidRDefault="00FC24B3">
            <w:pPr>
              <w:tabs>
                <w:tab w:val="left" w:pos="851"/>
              </w:tabs>
              <w:jc w:val="both"/>
              <w:rPr>
                <w:rFonts w:ascii="Arial" w:hAnsi="Arial" w:cs="Arial"/>
                <w:b/>
                <w:sz w:val="22"/>
                <w:szCs w:val="22"/>
              </w:rPr>
            </w:pPr>
          </w:p>
        </w:tc>
        <w:tc>
          <w:tcPr>
            <w:tcW w:w="1418" w:type="dxa"/>
          </w:tcPr>
          <w:p w:rsidR="00FC24B3" w:rsidRPr="0010686A" w:rsidRDefault="00FC24B3">
            <w:pPr>
              <w:tabs>
                <w:tab w:val="left" w:pos="851"/>
              </w:tabs>
              <w:jc w:val="right"/>
              <w:rPr>
                <w:rFonts w:ascii="Arial" w:hAnsi="Arial" w:cs="Arial"/>
                <w:sz w:val="22"/>
                <w:szCs w:val="22"/>
              </w:rPr>
            </w:pPr>
          </w:p>
        </w:tc>
      </w:tr>
    </w:tbl>
    <w:p w:rsidR="00704693" w:rsidRPr="0010686A" w:rsidRDefault="00704693">
      <w:pPr>
        <w:rPr>
          <w:rFonts w:ascii="Arial" w:hAnsi="Arial" w:cs="Arial"/>
          <w:sz w:val="22"/>
          <w:szCs w:val="22"/>
        </w:rPr>
      </w:pPr>
    </w:p>
    <w:p w:rsidR="005147C6" w:rsidRDefault="005147C6">
      <w:pPr>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05.02.</w:t>
      </w:r>
      <w:r w:rsidRPr="0010686A">
        <w:rPr>
          <w:rFonts w:ascii="Arial" w:hAnsi="Arial" w:cs="Arial"/>
          <w:sz w:val="22"/>
          <w:szCs w:val="22"/>
        </w:rPr>
        <w:tab/>
      </w:r>
      <w:r w:rsidRPr="0010686A">
        <w:rPr>
          <w:rFonts w:ascii="Arial" w:hAnsi="Arial" w:cs="Arial"/>
          <w:sz w:val="22"/>
          <w:szCs w:val="22"/>
        </w:rPr>
        <w:tab/>
        <w:t xml:space="preserve">DEL MARCADO, </w:t>
      </w:r>
      <w:r w:rsidR="00D74FBA" w:rsidRPr="0010686A">
        <w:rPr>
          <w:rFonts w:ascii="Arial" w:hAnsi="Arial" w:cs="Arial"/>
          <w:sz w:val="22"/>
          <w:szCs w:val="22"/>
        </w:rPr>
        <w:t>ENVASE PRIMARIO</w:t>
      </w:r>
      <w:r w:rsidRPr="0010686A">
        <w:rPr>
          <w:rFonts w:ascii="Arial" w:hAnsi="Arial" w:cs="Arial"/>
          <w:sz w:val="22"/>
          <w:szCs w:val="22"/>
        </w:rPr>
        <w:t xml:space="preserve"> Y </w:t>
      </w:r>
      <w:r w:rsidR="00D74FBA" w:rsidRPr="0010686A">
        <w:rPr>
          <w:rFonts w:ascii="Arial" w:hAnsi="Arial" w:cs="Arial"/>
          <w:sz w:val="22"/>
          <w:szCs w:val="22"/>
        </w:rPr>
        <w:t>ENVASE SECUNDARIO</w:t>
      </w: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05.02.1.</w:t>
      </w:r>
      <w:r w:rsidRPr="0010686A">
        <w:rPr>
          <w:rFonts w:ascii="Arial" w:hAnsi="Arial" w:cs="Arial"/>
          <w:sz w:val="22"/>
          <w:szCs w:val="22"/>
        </w:rPr>
        <w:tab/>
        <w:t>MARCADO</w:t>
      </w:r>
    </w:p>
    <w:p w:rsidR="00704693" w:rsidRPr="0010686A" w:rsidRDefault="00704693">
      <w:pPr>
        <w:jc w:val="both"/>
        <w:rPr>
          <w:rFonts w:ascii="Arial" w:hAnsi="Arial" w:cs="Arial"/>
          <w:sz w:val="22"/>
          <w:szCs w:val="22"/>
        </w:rPr>
      </w:pPr>
    </w:p>
    <w:p w:rsidR="00704693" w:rsidRPr="00C40705" w:rsidRDefault="007701DF">
      <w:pPr>
        <w:ind w:left="1418"/>
        <w:jc w:val="both"/>
        <w:rPr>
          <w:rFonts w:ascii="Arial" w:hAnsi="Arial" w:cs="Arial"/>
          <w:sz w:val="22"/>
          <w:szCs w:val="22"/>
        </w:rPr>
      </w:pPr>
      <w:r w:rsidRPr="00C40705">
        <w:rPr>
          <w:rFonts w:ascii="Arial" w:hAnsi="Arial" w:cs="Arial"/>
          <w:sz w:val="22"/>
          <w:szCs w:val="22"/>
        </w:rPr>
        <w:t>El envase primario y el secundario deben tener impresos además de lo indicado en el Reglamento de Insumos para la Salud (09.0</w:t>
      </w:r>
      <w:r w:rsidR="00C40705" w:rsidRPr="00C40705">
        <w:rPr>
          <w:rFonts w:ascii="Arial" w:hAnsi="Arial" w:cs="Arial"/>
          <w:sz w:val="22"/>
          <w:szCs w:val="22"/>
        </w:rPr>
        <w:t>1</w:t>
      </w:r>
      <w:r w:rsidRPr="00C40705">
        <w:rPr>
          <w:rFonts w:ascii="Arial" w:hAnsi="Arial" w:cs="Arial"/>
          <w:sz w:val="22"/>
          <w:szCs w:val="22"/>
        </w:rPr>
        <w:t>) y en la NOM-137-SSA1 vigente</w:t>
      </w:r>
      <w:r w:rsidR="00C20BFB" w:rsidRPr="00C40705">
        <w:rPr>
          <w:rFonts w:ascii="Arial" w:hAnsi="Arial" w:cs="Arial"/>
          <w:sz w:val="22"/>
          <w:szCs w:val="22"/>
        </w:rPr>
        <w:t xml:space="preserve"> (09.0</w:t>
      </w:r>
      <w:r w:rsidR="00C40705" w:rsidRPr="00C40705">
        <w:rPr>
          <w:rFonts w:ascii="Arial" w:hAnsi="Arial" w:cs="Arial"/>
          <w:sz w:val="22"/>
          <w:szCs w:val="22"/>
        </w:rPr>
        <w:t>2</w:t>
      </w:r>
      <w:r w:rsidR="00C20BFB" w:rsidRPr="00C40705">
        <w:rPr>
          <w:rFonts w:ascii="Arial" w:hAnsi="Arial" w:cs="Arial"/>
          <w:sz w:val="22"/>
          <w:szCs w:val="22"/>
        </w:rPr>
        <w:t>)</w:t>
      </w:r>
      <w:r w:rsidR="00FB6057" w:rsidRPr="00C40705">
        <w:rPr>
          <w:rFonts w:ascii="Arial" w:hAnsi="Arial" w:cs="Arial"/>
          <w:sz w:val="22"/>
          <w:szCs w:val="22"/>
        </w:rPr>
        <w:t>, los siguientes datos en idioma español, en forma legible e indeleble:</w:t>
      </w:r>
    </w:p>
    <w:p w:rsidR="00FB6057" w:rsidRPr="00C40705" w:rsidRDefault="00FB6057">
      <w:pPr>
        <w:ind w:left="1418"/>
        <w:jc w:val="both"/>
        <w:rPr>
          <w:rFonts w:ascii="Arial" w:hAnsi="Arial" w:cs="Arial"/>
          <w:sz w:val="22"/>
          <w:szCs w:val="22"/>
        </w:rPr>
      </w:pPr>
    </w:p>
    <w:p w:rsidR="00FB6057" w:rsidRPr="00C40705" w:rsidRDefault="00FB6057" w:rsidP="005147C6">
      <w:pPr>
        <w:pStyle w:val="Prrafodelista"/>
        <w:numPr>
          <w:ilvl w:val="2"/>
          <w:numId w:val="7"/>
        </w:numPr>
        <w:jc w:val="both"/>
        <w:rPr>
          <w:rFonts w:ascii="Arial" w:hAnsi="Arial" w:cs="Arial"/>
          <w:sz w:val="22"/>
          <w:szCs w:val="22"/>
        </w:rPr>
      </w:pPr>
      <w:r w:rsidRPr="00C40705">
        <w:rPr>
          <w:rFonts w:ascii="Arial" w:hAnsi="Arial" w:cs="Arial"/>
          <w:sz w:val="22"/>
          <w:szCs w:val="22"/>
        </w:rPr>
        <w:t>Tipo de construcción y gramaje del material (SMS).</w:t>
      </w:r>
    </w:p>
    <w:p w:rsidR="00FB6057" w:rsidRPr="00EA7213" w:rsidRDefault="00FB6057">
      <w:pPr>
        <w:ind w:left="1418"/>
        <w:jc w:val="both"/>
        <w:rPr>
          <w:rFonts w:ascii="Arial" w:hAnsi="Arial" w:cs="Arial"/>
          <w:sz w:val="22"/>
          <w:szCs w:val="22"/>
          <w:highlight w:val="yellow"/>
        </w:rPr>
      </w:pPr>
    </w:p>
    <w:p w:rsidR="00704693" w:rsidRPr="0010686A" w:rsidRDefault="00A06A36">
      <w:pPr>
        <w:jc w:val="both"/>
        <w:rPr>
          <w:rFonts w:ascii="Arial" w:hAnsi="Arial" w:cs="Arial"/>
          <w:sz w:val="22"/>
          <w:szCs w:val="22"/>
        </w:rPr>
      </w:pPr>
      <w:r w:rsidRPr="0010686A">
        <w:rPr>
          <w:rFonts w:ascii="Arial" w:hAnsi="Arial" w:cs="Arial"/>
          <w:sz w:val="22"/>
          <w:szCs w:val="22"/>
        </w:rPr>
        <w:t>05.02.2.</w:t>
      </w:r>
      <w:r w:rsidRPr="0010686A">
        <w:rPr>
          <w:rFonts w:ascii="Arial" w:hAnsi="Arial" w:cs="Arial"/>
          <w:sz w:val="22"/>
          <w:szCs w:val="22"/>
        </w:rPr>
        <w:tab/>
      </w:r>
      <w:r w:rsidR="00E43AF0" w:rsidRPr="0010686A">
        <w:rPr>
          <w:rFonts w:ascii="Arial" w:hAnsi="Arial" w:cs="Arial"/>
          <w:sz w:val="22"/>
          <w:szCs w:val="22"/>
        </w:rPr>
        <w:t>ENVASE PRIMARIO</w:t>
      </w:r>
    </w:p>
    <w:p w:rsidR="00704693" w:rsidRPr="0010686A" w:rsidRDefault="00704693">
      <w:pPr>
        <w:jc w:val="both"/>
        <w:rPr>
          <w:rFonts w:ascii="Arial" w:hAnsi="Arial" w:cs="Arial"/>
          <w:sz w:val="22"/>
          <w:szCs w:val="22"/>
        </w:rPr>
      </w:pPr>
    </w:p>
    <w:p w:rsidR="00704693" w:rsidRPr="0010686A" w:rsidRDefault="00002130" w:rsidP="00002130">
      <w:pPr>
        <w:ind w:left="1418"/>
        <w:jc w:val="both"/>
        <w:rPr>
          <w:rFonts w:ascii="Arial" w:hAnsi="Arial" w:cs="Arial"/>
          <w:sz w:val="22"/>
          <w:szCs w:val="22"/>
        </w:rPr>
      </w:pPr>
      <w:r w:rsidRPr="00E039BF">
        <w:rPr>
          <w:rFonts w:ascii="Arial" w:hAnsi="Arial" w:cs="Arial"/>
          <w:sz w:val="22"/>
          <w:szCs w:val="22"/>
        </w:rPr>
        <w:t>El envase primario debe ser una caja o bolsa de polietileno transparente o material similar, resistente, cerrado y de tamaño adecuado para contener 25 pares de botas</w:t>
      </w:r>
      <w:r w:rsidR="00E43AF0" w:rsidRPr="00E039BF">
        <w:t>.</w:t>
      </w:r>
    </w:p>
    <w:p w:rsidR="00704693"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05.02.</w:t>
      </w:r>
      <w:r w:rsidR="00656E4E" w:rsidRPr="0010686A">
        <w:rPr>
          <w:rFonts w:ascii="Arial" w:hAnsi="Arial" w:cs="Arial"/>
          <w:sz w:val="22"/>
          <w:szCs w:val="22"/>
        </w:rPr>
        <w:t>3</w:t>
      </w:r>
      <w:r w:rsidRPr="0010686A">
        <w:rPr>
          <w:rFonts w:ascii="Arial" w:hAnsi="Arial" w:cs="Arial"/>
          <w:sz w:val="22"/>
          <w:szCs w:val="22"/>
        </w:rPr>
        <w:t>.</w:t>
      </w:r>
      <w:r w:rsidRPr="0010686A">
        <w:rPr>
          <w:rFonts w:ascii="Arial" w:hAnsi="Arial" w:cs="Arial"/>
          <w:sz w:val="22"/>
          <w:szCs w:val="22"/>
        </w:rPr>
        <w:tab/>
      </w:r>
      <w:r w:rsidR="00D74FBA" w:rsidRPr="0010686A">
        <w:rPr>
          <w:rFonts w:ascii="Arial" w:hAnsi="Arial" w:cs="Arial"/>
          <w:sz w:val="22"/>
          <w:szCs w:val="22"/>
        </w:rPr>
        <w:t>ENVASE SECUNDARIO</w:t>
      </w:r>
    </w:p>
    <w:p w:rsidR="00704693" w:rsidRPr="0010686A" w:rsidRDefault="00704693">
      <w:pPr>
        <w:jc w:val="both"/>
        <w:rPr>
          <w:rFonts w:ascii="Arial" w:hAnsi="Arial" w:cs="Arial"/>
          <w:sz w:val="22"/>
          <w:szCs w:val="22"/>
        </w:rPr>
      </w:pPr>
    </w:p>
    <w:p w:rsidR="00002130" w:rsidRPr="0010686A" w:rsidRDefault="00002130" w:rsidP="00002130">
      <w:pPr>
        <w:ind w:left="1418"/>
        <w:jc w:val="both"/>
        <w:rPr>
          <w:rFonts w:ascii="Arial" w:hAnsi="Arial" w:cs="Arial"/>
          <w:sz w:val="22"/>
          <w:szCs w:val="22"/>
        </w:rPr>
      </w:pPr>
      <w:r w:rsidRPr="00E039BF">
        <w:rPr>
          <w:rFonts w:ascii="Arial" w:hAnsi="Arial" w:cs="Arial"/>
          <w:sz w:val="22"/>
          <w:szCs w:val="22"/>
        </w:rPr>
        <w:t xml:space="preserve">Caja de cartón corrugado de forma rectangular baja, con una resistencia mínima de 1,09 </w:t>
      </w:r>
      <w:proofErr w:type="spellStart"/>
      <w:r w:rsidRPr="00E039BF">
        <w:rPr>
          <w:rFonts w:ascii="Arial" w:hAnsi="Arial" w:cs="Arial"/>
          <w:sz w:val="22"/>
          <w:szCs w:val="22"/>
        </w:rPr>
        <w:t>MPa</w:t>
      </w:r>
      <w:proofErr w:type="spellEnd"/>
      <w:r w:rsidRPr="00E039BF">
        <w:rPr>
          <w:rFonts w:ascii="Arial" w:hAnsi="Arial" w:cs="Arial"/>
          <w:sz w:val="22"/>
          <w:szCs w:val="22"/>
        </w:rPr>
        <w:t xml:space="preserve"> (11 </w:t>
      </w:r>
      <w:proofErr w:type="spellStart"/>
      <w:r w:rsidRPr="00E039BF">
        <w:rPr>
          <w:rFonts w:ascii="Arial" w:hAnsi="Arial" w:cs="Arial"/>
          <w:sz w:val="22"/>
          <w:szCs w:val="22"/>
        </w:rPr>
        <w:t>kgf</w:t>
      </w:r>
      <w:proofErr w:type="spellEnd"/>
      <w:r w:rsidRPr="00E039BF">
        <w:rPr>
          <w:rFonts w:ascii="Arial" w:hAnsi="Arial" w:cs="Arial"/>
          <w:sz w:val="22"/>
          <w:szCs w:val="22"/>
        </w:rPr>
        <w:t>/cm</w:t>
      </w:r>
      <w:r w:rsidRPr="00E039BF">
        <w:rPr>
          <w:rFonts w:ascii="Arial" w:hAnsi="Arial" w:cs="Arial"/>
          <w:sz w:val="22"/>
          <w:szCs w:val="22"/>
          <w:vertAlign w:val="superscript"/>
        </w:rPr>
        <w:t>2</w:t>
      </w:r>
      <w:r w:rsidRPr="00E039BF">
        <w:rPr>
          <w:rFonts w:ascii="Arial" w:hAnsi="Arial" w:cs="Arial"/>
          <w:sz w:val="22"/>
          <w:szCs w:val="22"/>
        </w:rPr>
        <w:t>).</w:t>
      </w:r>
    </w:p>
    <w:p w:rsidR="00D74FBA" w:rsidRPr="0010686A" w:rsidRDefault="00D74FBA" w:rsidP="00D74FBA">
      <w:pPr>
        <w:ind w:left="1418"/>
        <w:jc w:val="both"/>
        <w:rPr>
          <w:rFonts w:ascii="Arial" w:hAnsi="Arial" w:cs="Arial"/>
          <w:sz w:val="22"/>
          <w:szCs w:val="22"/>
        </w:rPr>
      </w:pP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06.</w:t>
      </w:r>
      <w:r w:rsidRPr="0010686A">
        <w:rPr>
          <w:rFonts w:ascii="Arial" w:hAnsi="Arial" w:cs="Arial"/>
          <w:sz w:val="22"/>
          <w:szCs w:val="22"/>
        </w:rPr>
        <w:tab/>
      </w:r>
      <w:r w:rsidRPr="0010686A">
        <w:rPr>
          <w:rFonts w:ascii="Arial" w:hAnsi="Arial" w:cs="Arial"/>
          <w:sz w:val="22"/>
          <w:szCs w:val="22"/>
        </w:rPr>
        <w:tab/>
        <w:t>INSPECCION DE RECEPCION</w:t>
      </w: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06.01.</w:t>
      </w:r>
      <w:r w:rsidRPr="0010686A">
        <w:rPr>
          <w:rFonts w:ascii="Arial" w:hAnsi="Arial" w:cs="Arial"/>
          <w:sz w:val="22"/>
          <w:szCs w:val="22"/>
        </w:rPr>
        <w:tab/>
      </w:r>
      <w:r w:rsidRPr="0010686A">
        <w:rPr>
          <w:rFonts w:ascii="Arial" w:hAnsi="Arial" w:cs="Arial"/>
          <w:sz w:val="22"/>
          <w:szCs w:val="22"/>
        </w:rPr>
        <w:tab/>
        <w:t>SELECCION DE LA MUESTRA</w:t>
      </w:r>
    </w:p>
    <w:p w:rsidR="00704693" w:rsidRPr="0010686A" w:rsidRDefault="00704693">
      <w:pPr>
        <w:jc w:val="both"/>
        <w:rPr>
          <w:rFonts w:ascii="Arial" w:hAnsi="Arial" w:cs="Arial"/>
          <w:sz w:val="22"/>
          <w:szCs w:val="22"/>
        </w:rPr>
      </w:pPr>
    </w:p>
    <w:p w:rsidR="00704693" w:rsidRPr="0010686A" w:rsidRDefault="00A06A36">
      <w:pPr>
        <w:ind w:left="1418"/>
        <w:jc w:val="both"/>
        <w:rPr>
          <w:rFonts w:ascii="Arial" w:hAnsi="Arial" w:cs="Arial"/>
          <w:sz w:val="22"/>
          <w:szCs w:val="22"/>
        </w:rPr>
      </w:pPr>
      <w:r w:rsidRPr="00C40705">
        <w:rPr>
          <w:rFonts w:ascii="Arial" w:hAnsi="Arial" w:cs="Arial"/>
          <w:sz w:val="22"/>
          <w:szCs w:val="22"/>
        </w:rPr>
        <w:t xml:space="preserve">Para efectos de muestreo e inspección aplicar el </w:t>
      </w:r>
      <w:r w:rsidR="001C3F90" w:rsidRPr="00C40705">
        <w:rPr>
          <w:rFonts w:ascii="Arial" w:hAnsi="Arial" w:cs="Arial"/>
          <w:sz w:val="22"/>
          <w:szCs w:val="22"/>
        </w:rPr>
        <w:t xml:space="preserve">MGA-DM-1241 </w:t>
      </w:r>
      <w:r w:rsidR="00E77336" w:rsidRPr="00C40705">
        <w:rPr>
          <w:rFonts w:ascii="Arial" w:hAnsi="Arial" w:cs="Arial"/>
          <w:sz w:val="22"/>
          <w:szCs w:val="22"/>
        </w:rPr>
        <w:t xml:space="preserve">PROCEDIMIENTOS DE MUESTREO Y TABLAS PARA LA INSPECCIÓN POR ATRIBUTOS </w:t>
      </w:r>
      <w:r w:rsidRPr="00C40705">
        <w:rPr>
          <w:rFonts w:ascii="Arial" w:hAnsi="Arial" w:cs="Arial"/>
          <w:sz w:val="22"/>
          <w:szCs w:val="22"/>
        </w:rPr>
        <w:t>(09.0</w:t>
      </w:r>
      <w:r w:rsidR="00C40705" w:rsidRPr="00C40705">
        <w:rPr>
          <w:rFonts w:ascii="Arial" w:hAnsi="Arial" w:cs="Arial"/>
          <w:sz w:val="22"/>
          <w:szCs w:val="22"/>
        </w:rPr>
        <w:t>3</w:t>
      </w:r>
      <w:r w:rsidR="003F3AA5" w:rsidRPr="00C40705">
        <w:rPr>
          <w:rFonts w:ascii="Arial" w:hAnsi="Arial" w:cs="Arial"/>
          <w:sz w:val="22"/>
          <w:szCs w:val="22"/>
        </w:rPr>
        <w:t>)</w:t>
      </w:r>
      <w:r w:rsidR="000A2CCF" w:rsidRPr="00C40705">
        <w:rPr>
          <w:rFonts w:ascii="Arial" w:hAnsi="Arial" w:cs="Arial"/>
          <w:sz w:val="22"/>
          <w:szCs w:val="22"/>
        </w:rPr>
        <w:t>.</w:t>
      </w: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lastRenderedPageBreak/>
        <w:t>06.02.</w:t>
      </w:r>
      <w:r w:rsidRPr="0010686A">
        <w:rPr>
          <w:rFonts w:ascii="Arial" w:hAnsi="Arial" w:cs="Arial"/>
          <w:sz w:val="22"/>
          <w:szCs w:val="22"/>
        </w:rPr>
        <w:tab/>
      </w:r>
      <w:r w:rsidRPr="0010686A">
        <w:rPr>
          <w:rFonts w:ascii="Arial" w:hAnsi="Arial" w:cs="Arial"/>
          <w:sz w:val="22"/>
          <w:szCs w:val="22"/>
        </w:rPr>
        <w:tab/>
        <w:t>CLASIFICACION DE DEFECTOS</w:t>
      </w: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ab/>
      </w:r>
      <w:r w:rsidRPr="0010686A">
        <w:rPr>
          <w:rFonts w:ascii="Arial" w:hAnsi="Arial" w:cs="Arial"/>
          <w:sz w:val="22"/>
          <w:szCs w:val="22"/>
        </w:rPr>
        <w:tab/>
      </w:r>
      <w:r w:rsidR="008659DC" w:rsidRPr="0010686A">
        <w:rPr>
          <w:rFonts w:ascii="Arial" w:hAnsi="Arial" w:cs="Arial"/>
          <w:sz w:val="22"/>
          <w:szCs w:val="22"/>
        </w:rPr>
        <w:t xml:space="preserve">Se consideran defectos </w:t>
      </w:r>
      <w:r w:rsidR="003F3AA5" w:rsidRPr="0010686A">
        <w:rPr>
          <w:rFonts w:ascii="Arial" w:hAnsi="Arial" w:cs="Arial"/>
          <w:sz w:val="22"/>
          <w:szCs w:val="22"/>
        </w:rPr>
        <w:t>CRÍTICOS</w:t>
      </w:r>
      <w:r w:rsidR="008659DC" w:rsidRPr="0010686A">
        <w:rPr>
          <w:rFonts w:ascii="Arial" w:hAnsi="Arial" w:cs="Arial"/>
          <w:sz w:val="22"/>
          <w:szCs w:val="22"/>
        </w:rPr>
        <w:t xml:space="preserve"> los siguientes:</w:t>
      </w:r>
    </w:p>
    <w:p w:rsidR="00704693" w:rsidRPr="0010686A" w:rsidRDefault="00704693">
      <w:pPr>
        <w:jc w:val="both"/>
        <w:rPr>
          <w:rFonts w:ascii="Arial" w:hAnsi="Arial" w:cs="Arial"/>
          <w:sz w:val="22"/>
          <w:szCs w:val="22"/>
        </w:rPr>
      </w:pP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 xml:space="preserve">Que el producto físicamente no corresponda a lo solicitado. </w:t>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 xml:space="preserve">Leyendas o datos de un producto diferente. </w:t>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Humedad en el empaque primario.</w:t>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Material extraño o propio dentro del producto.</w:t>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Envase primario mal sellado, roto o abierto.</w:t>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Fecha de caducidad ausente, adulterada, equivocada, vencida o ilegible en el envase primario y cuando aplique en secundario y colectivo.</w:t>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Piezas faltantes, rotas o desensambladas.</w:t>
      </w:r>
    </w:p>
    <w:p w:rsidR="00704693"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Ausencia total o equivocación de alguna de las leyendas o datos siguientes: número de lote, fecha de fabricación (puede estar implícita en el número de lote), “Desechable”, “No estéril” (o leyendas alusivas), cantidad de piezas contenidas, marca o logotipo, razón social o nombre y domicilio del fabricante, importador y proveedor, datos, leyendas o símbolos alusivos al cuidado y manejo del producto</w:t>
      </w:r>
      <w:r w:rsidR="00276557" w:rsidRPr="00C40705">
        <w:rPr>
          <w:rFonts w:ascii="Arial" w:hAnsi="Arial" w:cs="Arial"/>
          <w:sz w:val="22"/>
          <w:szCs w:val="22"/>
        </w:rPr>
        <w:t>.</w:t>
      </w:r>
    </w:p>
    <w:p w:rsidR="00704693" w:rsidRPr="00C40705" w:rsidRDefault="00704693">
      <w:pPr>
        <w:jc w:val="both"/>
        <w:rPr>
          <w:rFonts w:ascii="Arial" w:hAnsi="Arial" w:cs="Arial"/>
          <w:sz w:val="22"/>
          <w:szCs w:val="22"/>
        </w:rPr>
      </w:pPr>
    </w:p>
    <w:p w:rsidR="00704693" w:rsidRPr="00C40705" w:rsidRDefault="008659DC">
      <w:pPr>
        <w:ind w:left="1418"/>
        <w:jc w:val="both"/>
        <w:rPr>
          <w:rFonts w:ascii="Arial" w:hAnsi="Arial" w:cs="Arial"/>
          <w:sz w:val="22"/>
          <w:szCs w:val="22"/>
        </w:rPr>
      </w:pPr>
      <w:r w:rsidRPr="00C40705">
        <w:rPr>
          <w:rFonts w:ascii="Arial" w:hAnsi="Arial" w:cs="Arial"/>
          <w:sz w:val="22"/>
          <w:szCs w:val="22"/>
        </w:rPr>
        <w:t xml:space="preserve">Se consideran defectos </w:t>
      </w:r>
      <w:r w:rsidR="003F3AA5" w:rsidRPr="00C40705">
        <w:rPr>
          <w:rFonts w:ascii="Arial" w:hAnsi="Arial" w:cs="Arial"/>
          <w:sz w:val="22"/>
          <w:szCs w:val="22"/>
        </w:rPr>
        <w:t>MAYORES</w:t>
      </w:r>
      <w:r w:rsidRPr="00C40705">
        <w:rPr>
          <w:rFonts w:ascii="Arial" w:hAnsi="Arial" w:cs="Arial"/>
          <w:sz w:val="22"/>
          <w:szCs w:val="22"/>
        </w:rPr>
        <w:t xml:space="preserve"> los siguientes:</w:t>
      </w:r>
    </w:p>
    <w:p w:rsidR="00704693" w:rsidRPr="00C40705" w:rsidRDefault="00704693">
      <w:pPr>
        <w:jc w:val="both"/>
        <w:rPr>
          <w:rFonts w:ascii="Arial" w:hAnsi="Arial" w:cs="Arial"/>
          <w:sz w:val="22"/>
          <w:szCs w:val="22"/>
        </w:rPr>
      </w:pP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 xml:space="preserve">Envase primario sucio, manchado, deteriorado o con ondulaciones o con dobleces fuera de diseño. </w:t>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 xml:space="preserve">Etiqueta fija al envase con cinta adhesiva. </w:t>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 xml:space="preserve">Etiqueta rota, desgarrada, despegada parcialmente o mojada, con información incompleta o ilegible. </w:t>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No cumplir con otros requisitos de etiquetado indicados en la legislación aplicable.</w:t>
      </w:r>
    </w:p>
    <w:p w:rsidR="00704693"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 xml:space="preserve">En el caso de productos de importación, ausencia en el envase de </w:t>
      </w:r>
      <w:proofErr w:type="spellStart"/>
      <w:r w:rsidRPr="00C40705">
        <w:rPr>
          <w:rFonts w:ascii="Arial" w:hAnsi="Arial" w:cs="Arial"/>
          <w:sz w:val="22"/>
          <w:szCs w:val="22"/>
        </w:rPr>
        <w:t>contraetiqueta</w:t>
      </w:r>
      <w:proofErr w:type="spellEnd"/>
      <w:r w:rsidRPr="00C40705">
        <w:rPr>
          <w:rFonts w:ascii="Arial" w:hAnsi="Arial" w:cs="Arial"/>
          <w:sz w:val="22"/>
          <w:szCs w:val="22"/>
        </w:rPr>
        <w:t xml:space="preserve"> en idioma español, con los datos y/o leyendas de etiquetado indicados para envase primario o que dicha </w:t>
      </w:r>
      <w:proofErr w:type="spellStart"/>
      <w:r w:rsidRPr="00C40705">
        <w:rPr>
          <w:rFonts w:ascii="Arial" w:hAnsi="Arial" w:cs="Arial"/>
          <w:sz w:val="22"/>
          <w:szCs w:val="22"/>
        </w:rPr>
        <w:t>contraetiqueta</w:t>
      </w:r>
      <w:proofErr w:type="spellEnd"/>
      <w:r w:rsidRPr="00C40705">
        <w:rPr>
          <w:rFonts w:ascii="Arial" w:hAnsi="Arial" w:cs="Arial"/>
          <w:sz w:val="22"/>
          <w:szCs w:val="22"/>
        </w:rPr>
        <w:t xml:space="preserve"> obstruya las leyendas del país de origen</w:t>
      </w: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ab/>
      </w:r>
      <w:r w:rsidRPr="0010686A">
        <w:rPr>
          <w:rFonts w:ascii="Arial" w:hAnsi="Arial" w:cs="Arial"/>
          <w:sz w:val="22"/>
          <w:szCs w:val="22"/>
        </w:rPr>
        <w:tab/>
      </w:r>
      <w:r w:rsidR="008659DC" w:rsidRPr="0010686A">
        <w:rPr>
          <w:rFonts w:ascii="Arial" w:hAnsi="Arial" w:cs="Arial"/>
          <w:sz w:val="22"/>
          <w:szCs w:val="22"/>
        </w:rPr>
        <w:t xml:space="preserve">Se consideran defectos </w:t>
      </w:r>
      <w:r w:rsidR="003F3AA5" w:rsidRPr="0010686A">
        <w:rPr>
          <w:rFonts w:ascii="Arial" w:hAnsi="Arial" w:cs="Arial"/>
          <w:sz w:val="22"/>
          <w:szCs w:val="22"/>
        </w:rPr>
        <w:t>MENORES</w:t>
      </w:r>
      <w:r w:rsidR="008659DC" w:rsidRPr="0010686A">
        <w:rPr>
          <w:rFonts w:ascii="Arial" w:hAnsi="Arial" w:cs="Arial"/>
          <w:sz w:val="22"/>
          <w:szCs w:val="22"/>
        </w:rPr>
        <w:t xml:space="preserve"> los siguientes:</w:t>
      </w:r>
    </w:p>
    <w:p w:rsidR="00704693" w:rsidRPr="0010686A" w:rsidRDefault="00A06A36">
      <w:pPr>
        <w:jc w:val="both"/>
        <w:rPr>
          <w:rFonts w:ascii="Arial" w:hAnsi="Arial" w:cs="Arial"/>
          <w:sz w:val="22"/>
          <w:szCs w:val="22"/>
        </w:rPr>
      </w:pPr>
      <w:r w:rsidRPr="0010686A">
        <w:rPr>
          <w:rFonts w:ascii="Arial" w:hAnsi="Arial" w:cs="Arial"/>
          <w:sz w:val="22"/>
          <w:szCs w:val="22"/>
        </w:rPr>
        <w:tab/>
      </w:r>
      <w:r w:rsidRPr="0010686A">
        <w:rPr>
          <w:rFonts w:ascii="Arial" w:hAnsi="Arial" w:cs="Arial"/>
          <w:sz w:val="22"/>
          <w:szCs w:val="22"/>
        </w:rPr>
        <w:tab/>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Si está ausente alguno de los requisitos de etiquetado y que no se mencionan como defectos críticos y mayores.</w:t>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Si está borroso pero legible alguno de los datos y/o leyendas mencionadas anteriormente.</w:t>
      </w:r>
    </w:p>
    <w:p w:rsidR="00872044"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lastRenderedPageBreak/>
        <w:t xml:space="preserve">Etiquetas rotas, desgarradas, despegadas parcialmente o mojadas, pero con información legible y completa </w:t>
      </w:r>
    </w:p>
    <w:p w:rsidR="00704693" w:rsidRPr="00C40705" w:rsidRDefault="00872044" w:rsidP="00872044">
      <w:pPr>
        <w:pStyle w:val="Prrafodelista"/>
        <w:numPr>
          <w:ilvl w:val="2"/>
          <w:numId w:val="7"/>
        </w:numPr>
        <w:jc w:val="both"/>
        <w:rPr>
          <w:rFonts w:ascii="Arial" w:hAnsi="Arial" w:cs="Arial"/>
          <w:sz w:val="22"/>
          <w:szCs w:val="22"/>
        </w:rPr>
      </w:pPr>
      <w:r w:rsidRPr="00C40705">
        <w:rPr>
          <w:rFonts w:ascii="Arial" w:hAnsi="Arial" w:cs="Arial"/>
          <w:sz w:val="22"/>
          <w:szCs w:val="22"/>
        </w:rPr>
        <w:t>Si está ilegible o ausente el dato de país de origen en envase primario</w:t>
      </w:r>
      <w:r w:rsidR="008659DC" w:rsidRPr="00C40705">
        <w:rPr>
          <w:rFonts w:ascii="Arial" w:hAnsi="Arial" w:cs="Arial"/>
          <w:sz w:val="22"/>
          <w:szCs w:val="22"/>
        </w:rPr>
        <w:t>.</w:t>
      </w:r>
    </w:p>
    <w:p w:rsidR="008659DC" w:rsidRPr="0010686A" w:rsidRDefault="008659DC" w:rsidP="008659DC">
      <w:pPr>
        <w:jc w:val="both"/>
        <w:rPr>
          <w:rFonts w:ascii="Arial" w:hAnsi="Arial" w:cs="Arial"/>
          <w:sz w:val="22"/>
          <w:szCs w:val="22"/>
        </w:rPr>
      </w:pPr>
    </w:p>
    <w:p w:rsidR="008659DC" w:rsidRPr="0010686A" w:rsidRDefault="008659DC" w:rsidP="008659DC">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06.03.</w:t>
      </w:r>
      <w:r w:rsidRPr="0010686A">
        <w:rPr>
          <w:rFonts w:ascii="Arial" w:hAnsi="Arial" w:cs="Arial"/>
          <w:sz w:val="22"/>
          <w:szCs w:val="22"/>
        </w:rPr>
        <w:tab/>
      </w:r>
      <w:r w:rsidRPr="0010686A">
        <w:rPr>
          <w:rFonts w:ascii="Arial" w:hAnsi="Arial" w:cs="Arial"/>
          <w:sz w:val="22"/>
          <w:szCs w:val="22"/>
        </w:rPr>
        <w:tab/>
        <w:t>CRITERIOS DE ACEPTACION O RECHAZO</w:t>
      </w: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ab/>
      </w:r>
      <w:r w:rsidRPr="0010686A">
        <w:rPr>
          <w:rFonts w:ascii="Arial" w:hAnsi="Arial" w:cs="Arial"/>
          <w:sz w:val="22"/>
          <w:szCs w:val="22"/>
        </w:rPr>
        <w:tab/>
        <w:t>TIPO DE DEFECTO</w:t>
      </w:r>
      <w:r w:rsidRPr="0010686A">
        <w:rPr>
          <w:rFonts w:ascii="Arial" w:hAnsi="Arial" w:cs="Arial"/>
          <w:sz w:val="22"/>
          <w:szCs w:val="22"/>
        </w:rPr>
        <w:tab/>
      </w:r>
      <w:r w:rsidRPr="0010686A">
        <w:rPr>
          <w:rFonts w:ascii="Arial" w:hAnsi="Arial" w:cs="Arial"/>
          <w:sz w:val="22"/>
          <w:szCs w:val="22"/>
        </w:rPr>
        <w:tab/>
      </w:r>
      <w:r w:rsidRPr="0010686A">
        <w:rPr>
          <w:rFonts w:ascii="Arial" w:hAnsi="Arial" w:cs="Arial"/>
          <w:sz w:val="22"/>
          <w:szCs w:val="22"/>
        </w:rPr>
        <w:tab/>
        <w:t>NCA</w:t>
      </w:r>
    </w:p>
    <w:p w:rsidR="00704693" w:rsidRPr="0010686A" w:rsidRDefault="00704693">
      <w:pPr>
        <w:jc w:val="both"/>
        <w:rPr>
          <w:rFonts w:ascii="Arial" w:hAnsi="Arial" w:cs="Arial"/>
          <w:sz w:val="22"/>
          <w:szCs w:val="22"/>
        </w:rPr>
      </w:pPr>
    </w:p>
    <w:p w:rsidR="00704693" w:rsidRPr="00C40705" w:rsidRDefault="00A06A36">
      <w:pPr>
        <w:jc w:val="both"/>
        <w:rPr>
          <w:rFonts w:ascii="Arial" w:hAnsi="Arial" w:cs="Arial"/>
          <w:sz w:val="22"/>
          <w:szCs w:val="22"/>
        </w:rPr>
      </w:pPr>
      <w:r w:rsidRPr="0010686A">
        <w:rPr>
          <w:rFonts w:ascii="Arial" w:hAnsi="Arial" w:cs="Arial"/>
          <w:sz w:val="22"/>
          <w:szCs w:val="22"/>
        </w:rPr>
        <w:tab/>
      </w:r>
      <w:r w:rsidRPr="0010686A">
        <w:rPr>
          <w:rFonts w:ascii="Arial" w:hAnsi="Arial" w:cs="Arial"/>
          <w:sz w:val="22"/>
          <w:szCs w:val="22"/>
        </w:rPr>
        <w:tab/>
        <w:t xml:space="preserve">         </w:t>
      </w:r>
      <w:r w:rsidRPr="00C40705">
        <w:rPr>
          <w:rFonts w:ascii="Arial" w:hAnsi="Arial" w:cs="Arial"/>
          <w:sz w:val="22"/>
          <w:szCs w:val="22"/>
        </w:rPr>
        <w:t>Crítico</w:t>
      </w:r>
      <w:r w:rsidRPr="00C40705">
        <w:rPr>
          <w:rFonts w:ascii="Arial" w:hAnsi="Arial" w:cs="Arial"/>
          <w:sz w:val="22"/>
          <w:szCs w:val="22"/>
        </w:rPr>
        <w:tab/>
      </w:r>
      <w:r w:rsidRPr="00C40705">
        <w:rPr>
          <w:rFonts w:ascii="Arial" w:hAnsi="Arial" w:cs="Arial"/>
          <w:sz w:val="22"/>
          <w:szCs w:val="22"/>
        </w:rPr>
        <w:tab/>
      </w:r>
      <w:r w:rsidRPr="00C40705">
        <w:rPr>
          <w:rFonts w:ascii="Arial" w:hAnsi="Arial" w:cs="Arial"/>
          <w:sz w:val="22"/>
          <w:szCs w:val="22"/>
        </w:rPr>
        <w:tab/>
      </w:r>
      <w:r w:rsidRPr="00C40705">
        <w:rPr>
          <w:rFonts w:ascii="Arial" w:hAnsi="Arial" w:cs="Arial"/>
          <w:sz w:val="22"/>
          <w:szCs w:val="22"/>
        </w:rPr>
        <w:tab/>
        <w:t>1.0</w:t>
      </w:r>
    </w:p>
    <w:p w:rsidR="00704693" w:rsidRPr="00C40705" w:rsidRDefault="00A06A36">
      <w:pPr>
        <w:jc w:val="both"/>
        <w:rPr>
          <w:rFonts w:ascii="Arial" w:hAnsi="Arial" w:cs="Arial"/>
          <w:sz w:val="22"/>
          <w:szCs w:val="22"/>
        </w:rPr>
      </w:pPr>
      <w:r w:rsidRPr="00C40705">
        <w:rPr>
          <w:rFonts w:ascii="Arial" w:hAnsi="Arial" w:cs="Arial"/>
          <w:sz w:val="22"/>
          <w:szCs w:val="22"/>
        </w:rPr>
        <w:tab/>
      </w:r>
      <w:r w:rsidRPr="00C40705">
        <w:rPr>
          <w:rFonts w:ascii="Arial" w:hAnsi="Arial" w:cs="Arial"/>
          <w:sz w:val="22"/>
          <w:szCs w:val="22"/>
        </w:rPr>
        <w:tab/>
        <w:t xml:space="preserve">         Mayor</w:t>
      </w:r>
      <w:r w:rsidRPr="00C40705">
        <w:rPr>
          <w:rFonts w:ascii="Arial" w:hAnsi="Arial" w:cs="Arial"/>
          <w:sz w:val="22"/>
          <w:szCs w:val="22"/>
        </w:rPr>
        <w:tab/>
      </w:r>
      <w:r w:rsidRPr="00C40705">
        <w:rPr>
          <w:rFonts w:ascii="Arial" w:hAnsi="Arial" w:cs="Arial"/>
          <w:sz w:val="22"/>
          <w:szCs w:val="22"/>
        </w:rPr>
        <w:tab/>
      </w:r>
      <w:r w:rsidRPr="00C40705">
        <w:rPr>
          <w:rFonts w:ascii="Arial" w:hAnsi="Arial" w:cs="Arial"/>
          <w:sz w:val="22"/>
          <w:szCs w:val="22"/>
        </w:rPr>
        <w:tab/>
      </w:r>
      <w:r w:rsidRPr="00C40705">
        <w:rPr>
          <w:rFonts w:ascii="Arial" w:hAnsi="Arial" w:cs="Arial"/>
          <w:sz w:val="22"/>
          <w:szCs w:val="22"/>
        </w:rPr>
        <w:tab/>
        <w:t>2.5</w:t>
      </w:r>
    </w:p>
    <w:p w:rsidR="00704693" w:rsidRPr="0010686A" w:rsidRDefault="00A06A36">
      <w:pPr>
        <w:jc w:val="both"/>
        <w:rPr>
          <w:rFonts w:ascii="Arial" w:hAnsi="Arial" w:cs="Arial"/>
          <w:sz w:val="22"/>
          <w:szCs w:val="22"/>
        </w:rPr>
      </w:pPr>
      <w:r w:rsidRPr="00C40705">
        <w:rPr>
          <w:rFonts w:ascii="Arial" w:hAnsi="Arial" w:cs="Arial"/>
          <w:sz w:val="22"/>
          <w:szCs w:val="22"/>
        </w:rPr>
        <w:tab/>
      </w:r>
      <w:r w:rsidRPr="00C40705">
        <w:rPr>
          <w:rFonts w:ascii="Arial" w:hAnsi="Arial" w:cs="Arial"/>
          <w:sz w:val="22"/>
          <w:szCs w:val="22"/>
        </w:rPr>
        <w:tab/>
        <w:t xml:space="preserve">         Menor</w:t>
      </w:r>
      <w:r w:rsidRPr="00C40705">
        <w:rPr>
          <w:rFonts w:ascii="Arial" w:hAnsi="Arial" w:cs="Arial"/>
          <w:sz w:val="22"/>
          <w:szCs w:val="22"/>
        </w:rPr>
        <w:tab/>
      </w:r>
      <w:r w:rsidRPr="00C40705">
        <w:rPr>
          <w:rFonts w:ascii="Arial" w:hAnsi="Arial" w:cs="Arial"/>
          <w:sz w:val="22"/>
          <w:szCs w:val="22"/>
        </w:rPr>
        <w:tab/>
      </w:r>
      <w:r w:rsidRPr="00C40705">
        <w:rPr>
          <w:rFonts w:ascii="Arial" w:hAnsi="Arial" w:cs="Arial"/>
          <w:sz w:val="22"/>
          <w:szCs w:val="22"/>
        </w:rPr>
        <w:tab/>
      </w:r>
      <w:r w:rsidRPr="00C40705">
        <w:rPr>
          <w:rFonts w:ascii="Arial" w:hAnsi="Arial" w:cs="Arial"/>
          <w:sz w:val="22"/>
          <w:szCs w:val="22"/>
        </w:rPr>
        <w:tab/>
        <w:t>6.5</w:t>
      </w:r>
    </w:p>
    <w:p w:rsidR="00704693" w:rsidRPr="0010686A" w:rsidRDefault="00704693">
      <w:pPr>
        <w:jc w:val="both"/>
        <w:rPr>
          <w:rFonts w:ascii="Arial" w:hAnsi="Arial" w:cs="Arial"/>
          <w:sz w:val="22"/>
          <w:szCs w:val="22"/>
        </w:rPr>
      </w:pP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07.</w:t>
      </w:r>
      <w:r w:rsidRPr="0010686A">
        <w:rPr>
          <w:rFonts w:ascii="Arial" w:hAnsi="Arial" w:cs="Arial"/>
          <w:sz w:val="22"/>
          <w:szCs w:val="22"/>
        </w:rPr>
        <w:tab/>
      </w:r>
      <w:r w:rsidRPr="0010686A">
        <w:rPr>
          <w:rFonts w:ascii="Arial" w:hAnsi="Arial" w:cs="Arial"/>
          <w:sz w:val="22"/>
          <w:szCs w:val="22"/>
        </w:rPr>
        <w:tab/>
        <w:t>ANALISIS DE LABORATORIO</w:t>
      </w: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07.01.</w:t>
      </w:r>
      <w:r w:rsidRPr="0010686A">
        <w:rPr>
          <w:rFonts w:ascii="Arial" w:hAnsi="Arial" w:cs="Arial"/>
          <w:sz w:val="22"/>
          <w:szCs w:val="22"/>
        </w:rPr>
        <w:tab/>
      </w:r>
      <w:r w:rsidRPr="0010686A">
        <w:rPr>
          <w:rFonts w:ascii="Arial" w:hAnsi="Arial" w:cs="Arial"/>
          <w:sz w:val="22"/>
          <w:szCs w:val="22"/>
        </w:rPr>
        <w:tab/>
        <w:t>SELECCION DE LA MUESTRA</w:t>
      </w:r>
    </w:p>
    <w:p w:rsidR="00704693" w:rsidRPr="0010686A" w:rsidRDefault="00704693">
      <w:pPr>
        <w:jc w:val="both"/>
        <w:rPr>
          <w:rFonts w:ascii="Arial" w:hAnsi="Arial" w:cs="Arial"/>
          <w:sz w:val="22"/>
          <w:szCs w:val="22"/>
        </w:rPr>
      </w:pPr>
    </w:p>
    <w:p w:rsidR="00704693" w:rsidRPr="0010686A" w:rsidRDefault="00A06A36">
      <w:pPr>
        <w:ind w:left="1418"/>
        <w:jc w:val="both"/>
        <w:rPr>
          <w:rFonts w:ascii="Arial" w:hAnsi="Arial" w:cs="Arial"/>
          <w:sz w:val="22"/>
          <w:szCs w:val="22"/>
        </w:rPr>
      </w:pPr>
      <w:r w:rsidRPr="00E039BF">
        <w:rPr>
          <w:rFonts w:ascii="Arial" w:hAnsi="Arial" w:cs="Arial"/>
          <w:sz w:val="22"/>
          <w:szCs w:val="22"/>
        </w:rPr>
        <w:t xml:space="preserve">Para pruebas de laboratorio seleccionar al azar </w:t>
      </w:r>
      <w:r w:rsidR="00DF71AF" w:rsidRPr="00E039BF">
        <w:rPr>
          <w:rFonts w:ascii="Arial" w:hAnsi="Arial" w:cs="Arial"/>
          <w:sz w:val="22"/>
          <w:szCs w:val="22"/>
        </w:rPr>
        <w:t>botas</w:t>
      </w:r>
      <w:r w:rsidRPr="00E039BF">
        <w:rPr>
          <w:rFonts w:ascii="Arial" w:hAnsi="Arial" w:cs="Arial"/>
          <w:sz w:val="22"/>
          <w:szCs w:val="22"/>
        </w:rPr>
        <w:t xml:space="preserve"> provenientes de un mismo lote.</w:t>
      </w:r>
    </w:p>
    <w:p w:rsidR="00704693" w:rsidRPr="0010686A" w:rsidRDefault="00704693">
      <w:pPr>
        <w:jc w:val="both"/>
        <w:rPr>
          <w:rFonts w:ascii="Arial" w:hAnsi="Arial" w:cs="Arial"/>
          <w:sz w:val="22"/>
          <w:szCs w:val="22"/>
        </w:rPr>
      </w:pPr>
    </w:p>
    <w:p w:rsidR="00E039BF" w:rsidRDefault="00E039BF">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07.02.</w:t>
      </w:r>
      <w:r w:rsidRPr="0010686A">
        <w:rPr>
          <w:rFonts w:ascii="Arial" w:hAnsi="Arial" w:cs="Arial"/>
          <w:sz w:val="22"/>
          <w:szCs w:val="22"/>
        </w:rPr>
        <w:tab/>
      </w:r>
      <w:r w:rsidRPr="0010686A">
        <w:rPr>
          <w:rFonts w:ascii="Arial" w:hAnsi="Arial" w:cs="Arial"/>
          <w:sz w:val="22"/>
          <w:szCs w:val="22"/>
        </w:rPr>
        <w:tab/>
        <w:t>METODOS DE PRUEBA</w:t>
      </w: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07.02.</w:t>
      </w:r>
      <w:r w:rsidR="00DF71AF" w:rsidRPr="0010686A">
        <w:rPr>
          <w:rFonts w:ascii="Arial" w:hAnsi="Arial" w:cs="Arial"/>
          <w:sz w:val="22"/>
          <w:szCs w:val="22"/>
        </w:rPr>
        <w:t>1</w:t>
      </w:r>
      <w:r w:rsidRPr="0010686A">
        <w:rPr>
          <w:rFonts w:ascii="Arial" w:hAnsi="Arial" w:cs="Arial"/>
          <w:sz w:val="22"/>
          <w:szCs w:val="22"/>
        </w:rPr>
        <w:t>.</w:t>
      </w:r>
      <w:r w:rsidRPr="0010686A">
        <w:rPr>
          <w:rFonts w:ascii="Arial" w:hAnsi="Arial" w:cs="Arial"/>
          <w:sz w:val="22"/>
          <w:szCs w:val="22"/>
        </w:rPr>
        <w:tab/>
        <w:t>DIMENSIONES</w:t>
      </w:r>
    </w:p>
    <w:p w:rsidR="00704693" w:rsidRPr="0010686A" w:rsidRDefault="00704693">
      <w:pPr>
        <w:jc w:val="both"/>
        <w:rPr>
          <w:rFonts w:ascii="Arial" w:hAnsi="Arial" w:cs="Arial"/>
          <w:sz w:val="22"/>
          <w:szCs w:val="22"/>
        </w:rPr>
      </w:pPr>
    </w:p>
    <w:p w:rsidR="00704693" w:rsidRDefault="00A06A36">
      <w:pPr>
        <w:jc w:val="both"/>
        <w:rPr>
          <w:rFonts w:ascii="Arial" w:hAnsi="Arial" w:cs="Arial"/>
          <w:sz w:val="22"/>
          <w:szCs w:val="22"/>
        </w:rPr>
      </w:pPr>
      <w:r w:rsidRPr="0010686A">
        <w:rPr>
          <w:rFonts w:ascii="Arial" w:hAnsi="Arial" w:cs="Arial"/>
          <w:sz w:val="22"/>
          <w:szCs w:val="22"/>
        </w:rPr>
        <w:tab/>
      </w:r>
      <w:r w:rsidRPr="0010686A">
        <w:rPr>
          <w:rFonts w:ascii="Arial" w:hAnsi="Arial" w:cs="Arial"/>
          <w:sz w:val="22"/>
          <w:szCs w:val="22"/>
        </w:rPr>
        <w:tab/>
        <w:t>PROCEDIMIENTO</w:t>
      </w:r>
    </w:p>
    <w:p w:rsidR="00CE4D6C" w:rsidRPr="00C40705" w:rsidRDefault="00CE4D6C" w:rsidP="00CE4D6C">
      <w:pPr>
        <w:ind w:left="1418"/>
        <w:jc w:val="both"/>
        <w:rPr>
          <w:rFonts w:ascii="Arial" w:hAnsi="Arial" w:cs="Arial"/>
          <w:sz w:val="22"/>
          <w:szCs w:val="22"/>
        </w:rPr>
      </w:pPr>
      <w:r w:rsidRPr="00C40705">
        <w:rPr>
          <w:rFonts w:ascii="Arial" w:hAnsi="Arial" w:cs="Arial"/>
          <w:sz w:val="22"/>
          <w:szCs w:val="22"/>
        </w:rPr>
        <w:t>Emplear instrumentos de medición adecuados y debidamente calibrados.</w:t>
      </w:r>
    </w:p>
    <w:p w:rsidR="00704693" w:rsidRPr="00C40705" w:rsidRDefault="00704693">
      <w:pPr>
        <w:jc w:val="both"/>
        <w:rPr>
          <w:rFonts w:ascii="Arial" w:hAnsi="Arial" w:cs="Arial"/>
          <w:sz w:val="22"/>
          <w:szCs w:val="22"/>
        </w:rPr>
      </w:pPr>
    </w:p>
    <w:p w:rsidR="00704693" w:rsidRPr="00C40705" w:rsidRDefault="00A06A36">
      <w:pPr>
        <w:ind w:left="1418"/>
        <w:jc w:val="both"/>
        <w:rPr>
          <w:rFonts w:ascii="Arial" w:hAnsi="Arial" w:cs="Arial"/>
          <w:sz w:val="22"/>
          <w:szCs w:val="22"/>
        </w:rPr>
      </w:pPr>
      <w:r w:rsidRPr="00C40705">
        <w:rPr>
          <w:rFonts w:ascii="Arial" w:hAnsi="Arial" w:cs="Arial"/>
          <w:sz w:val="22"/>
          <w:szCs w:val="22"/>
        </w:rPr>
        <w:t>INTERPRETACION</w:t>
      </w:r>
    </w:p>
    <w:p w:rsidR="00CE4D6C" w:rsidRDefault="00CE4D6C">
      <w:pPr>
        <w:ind w:left="1418"/>
        <w:jc w:val="both"/>
        <w:rPr>
          <w:rFonts w:ascii="Arial" w:hAnsi="Arial" w:cs="Arial"/>
          <w:sz w:val="22"/>
          <w:szCs w:val="22"/>
        </w:rPr>
      </w:pPr>
      <w:r w:rsidRPr="00C40705">
        <w:rPr>
          <w:rFonts w:ascii="Arial" w:hAnsi="Arial" w:cs="Arial"/>
          <w:sz w:val="22"/>
          <w:szCs w:val="22"/>
        </w:rPr>
        <w:t xml:space="preserve">Debe cumplir con todo lo indicado en el </w:t>
      </w:r>
      <w:proofErr w:type="spellStart"/>
      <w:r w:rsidRPr="00C40705">
        <w:rPr>
          <w:rFonts w:ascii="Arial" w:hAnsi="Arial" w:cs="Arial"/>
          <w:sz w:val="22"/>
          <w:szCs w:val="22"/>
        </w:rPr>
        <w:t>subinciso</w:t>
      </w:r>
      <w:proofErr w:type="spellEnd"/>
      <w:r w:rsidRPr="00C40705">
        <w:rPr>
          <w:rFonts w:ascii="Arial" w:hAnsi="Arial" w:cs="Arial"/>
          <w:sz w:val="22"/>
          <w:szCs w:val="22"/>
        </w:rPr>
        <w:t xml:space="preserve"> (05.01).</w:t>
      </w:r>
    </w:p>
    <w:p w:rsidR="00C40705" w:rsidRDefault="00C40705">
      <w:pPr>
        <w:ind w:left="1418"/>
        <w:jc w:val="both"/>
        <w:rPr>
          <w:rFonts w:ascii="Arial" w:hAnsi="Arial" w:cs="Arial"/>
          <w:sz w:val="22"/>
          <w:szCs w:val="22"/>
        </w:rPr>
      </w:pPr>
    </w:p>
    <w:p w:rsidR="00C40705" w:rsidRPr="0010686A" w:rsidRDefault="00C40705">
      <w:pPr>
        <w:ind w:left="1418"/>
        <w:jc w:val="both"/>
        <w:rPr>
          <w:rFonts w:ascii="Arial" w:hAnsi="Arial" w:cs="Arial"/>
          <w:sz w:val="22"/>
          <w:szCs w:val="22"/>
        </w:rPr>
      </w:pPr>
    </w:p>
    <w:p w:rsidR="00DF71AF" w:rsidRPr="0010686A" w:rsidRDefault="00DF71AF" w:rsidP="00DF71AF">
      <w:pPr>
        <w:jc w:val="both"/>
        <w:rPr>
          <w:rFonts w:ascii="Arial" w:hAnsi="Arial" w:cs="Arial"/>
          <w:sz w:val="22"/>
          <w:szCs w:val="22"/>
        </w:rPr>
      </w:pPr>
      <w:r w:rsidRPr="0010686A">
        <w:rPr>
          <w:rFonts w:ascii="Arial" w:hAnsi="Arial" w:cs="Arial"/>
          <w:sz w:val="22"/>
          <w:szCs w:val="22"/>
        </w:rPr>
        <w:t>07.02.2.</w:t>
      </w:r>
      <w:r w:rsidRPr="0010686A">
        <w:rPr>
          <w:rFonts w:ascii="Arial" w:hAnsi="Arial" w:cs="Arial"/>
          <w:sz w:val="22"/>
          <w:szCs w:val="22"/>
        </w:rPr>
        <w:tab/>
        <w:t>ACABADO</w:t>
      </w:r>
    </w:p>
    <w:p w:rsidR="00DF71AF" w:rsidRPr="0010686A" w:rsidRDefault="00DF71AF" w:rsidP="00DF71AF">
      <w:pPr>
        <w:jc w:val="both"/>
        <w:rPr>
          <w:rFonts w:ascii="Arial" w:hAnsi="Arial" w:cs="Arial"/>
          <w:sz w:val="22"/>
          <w:szCs w:val="22"/>
        </w:rPr>
      </w:pPr>
    </w:p>
    <w:p w:rsidR="00DF71AF" w:rsidRPr="00C40705" w:rsidRDefault="00DF71AF" w:rsidP="00DF71AF">
      <w:pPr>
        <w:jc w:val="both"/>
        <w:rPr>
          <w:rFonts w:ascii="Arial" w:hAnsi="Arial" w:cs="Arial"/>
          <w:sz w:val="22"/>
          <w:szCs w:val="22"/>
        </w:rPr>
      </w:pPr>
      <w:r w:rsidRPr="0010686A">
        <w:rPr>
          <w:rFonts w:ascii="Arial" w:hAnsi="Arial" w:cs="Arial"/>
          <w:sz w:val="22"/>
          <w:szCs w:val="22"/>
        </w:rPr>
        <w:tab/>
      </w:r>
      <w:r w:rsidRPr="0010686A">
        <w:rPr>
          <w:rFonts w:ascii="Arial" w:hAnsi="Arial" w:cs="Arial"/>
          <w:sz w:val="22"/>
          <w:szCs w:val="22"/>
        </w:rPr>
        <w:tab/>
      </w:r>
      <w:r w:rsidRPr="00C40705">
        <w:rPr>
          <w:rFonts w:ascii="Arial" w:hAnsi="Arial" w:cs="Arial"/>
          <w:sz w:val="22"/>
          <w:szCs w:val="22"/>
        </w:rPr>
        <w:t>PROCEDIMIENTO</w:t>
      </w:r>
    </w:p>
    <w:p w:rsidR="00DF71AF" w:rsidRPr="00C40705" w:rsidRDefault="00CE4D6C" w:rsidP="00EC42A7">
      <w:pPr>
        <w:ind w:left="1418"/>
        <w:jc w:val="both"/>
        <w:rPr>
          <w:rFonts w:ascii="Arial" w:hAnsi="Arial" w:cs="Arial"/>
          <w:sz w:val="22"/>
          <w:szCs w:val="22"/>
        </w:rPr>
      </w:pPr>
      <w:r w:rsidRPr="00C40705">
        <w:rPr>
          <w:rFonts w:ascii="Arial" w:hAnsi="Arial" w:cs="Arial"/>
          <w:sz w:val="22"/>
          <w:szCs w:val="22"/>
        </w:rPr>
        <w:t>Observar bajo condiciones adecuadas de visibilidad cada una de las unidades que constituyen la muestra.</w:t>
      </w:r>
    </w:p>
    <w:p w:rsidR="00CE4D6C" w:rsidRPr="00C40705" w:rsidRDefault="00CE4D6C" w:rsidP="00CE4D6C">
      <w:pPr>
        <w:ind w:left="1418"/>
        <w:jc w:val="both"/>
        <w:rPr>
          <w:rFonts w:ascii="Arial" w:hAnsi="Arial" w:cs="Arial"/>
          <w:sz w:val="22"/>
          <w:szCs w:val="22"/>
        </w:rPr>
      </w:pPr>
    </w:p>
    <w:p w:rsidR="00DF71AF" w:rsidRPr="00C40705" w:rsidRDefault="00DF71AF" w:rsidP="00DF71AF">
      <w:pPr>
        <w:jc w:val="both"/>
        <w:rPr>
          <w:rFonts w:ascii="Arial" w:hAnsi="Arial" w:cs="Arial"/>
          <w:sz w:val="22"/>
          <w:szCs w:val="22"/>
        </w:rPr>
      </w:pPr>
      <w:r w:rsidRPr="00C40705">
        <w:rPr>
          <w:rFonts w:ascii="Arial" w:hAnsi="Arial" w:cs="Arial"/>
          <w:sz w:val="22"/>
          <w:szCs w:val="22"/>
        </w:rPr>
        <w:tab/>
      </w:r>
      <w:r w:rsidRPr="00C40705">
        <w:rPr>
          <w:rFonts w:ascii="Arial" w:hAnsi="Arial" w:cs="Arial"/>
          <w:sz w:val="22"/>
          <w:szCs w:val="22"/>
        </w:rPr>
        <w:tab/>
        <w:t>INTERPRETACION</w:t>
      </w:r>
    </w:p>
    <w:p w:rsidR="00DF71AF" w:rsidRPr="00C40705" w:rsidRDefault="00DF71AF" w:rsidP="00DF71AF">
      <w:pPr>
        <w:jc w:val="both"/>
        <w:rPr>
          <w:rFonts w:ascii="Arial" w:hAnsi="Arial" w:cs="Arial"/>
          <w:sz w:val="22"/>
          <w:szCs w:val="22"/>
        </w:rPr>
      </w:pPr>
      <w:r w:rsidRPr="00C40705">
        <w:rPr>
          <w:rFonts w:ascii="Arial" w:hAnsi="Arial" w:cs="Arial"/>
          <w:sz w:val="22"/>
          <w:szCs w:val="22"/>
        </w:rPr>
        <w:tab/>
      </w:r>
      <w:r w:rsidRPr="00C40705">
        <w:rPr>
          <w:rFonts w:ascii="Arial" w:hAnsi="Arial" w:cs="Arial"/>
          <w:sz w:val="22"/>
          <w:szCs w:val="22"/>
        </w:rPr>
        <w:tab/>
        <w:t xml:space="preserve">Debe cumplir con todo lo indicado en el </w:t>
      </w:r>
      <w:proofErr w:type="spellStart"/>
      <w:r w:rsidRPr="00C40705">
        <w:rPr>
          <w:rFonts w:ascii="Arial" w:hAnsi="Arial" w:cs="Arial"/>
          <w:sz w:val="22"/>
          <w:szCs w:val="22"/>
        </w:rPr>
        <w:t>subinciso</w:t>
      </w:r>
      <w:proofErr w:type="spellEnd"/>
      <w:r w:rsidRPr="00C40705">
        <w:rPr>
          <w:rFonts w:ascii="Arial" w:hAnsi="Arial" w:cs="Arial"/>
          <w:sz w:val="22"/>
          <w:szCs w:val="22"/>
        </w:rPr>
        <w:t xml:space="preserve"> (05.01).</w:t>
      </w:r>
    </w:p>
    <w:p w:rsidR="00704693" w:rsidRPr="00C40705" w:rsidRDefault="00704693">
      <w:pPr>
        <w:jc w:val="both"/>
        <w:rPr>
          <w:rFonts w:ascii="Arial" w:hAnsi="Arial" w:cs="Arial"/>
          <w:sz w:val="22"/>
          <w:szCs w:val="22"/>
        </w:rPr>
      </w:pPr>
    </w:p>
    <w:p w:rsidR="00704693" w:rsidRPr="00C40705" w:rsidRDefault="00A06A36">
      <w:pPr>
        <w:jc w:val="both"/>
        <w:rPr>
          <w:rFonts w:ascii="Arial" w:hAnsi="Arial" w:cs="Arial"/>
          <w:sz w:val="22"/>
          <w:szCs w:val="22"/>
        </w:rPr>
      </w:pPr>
      <w:r w:rsidRPr="00C40705">
        <w:rPr>
          <w:rFonts w:ascii="Arial" w:hAnsi="Arial" w:cs="Arial"/>
          <w:sz w:val="22"/>
          <w:szCs w:val="22"/>
        </w:rPr>
        <w:lastRenderedPageBreak/>
        <w:t>07.02.3.</w:t>
      </w:r>
      <w:r w:rsidRPr="00C40705">
        <w:rPr>
          <w:rFonts w:ascii="Arial" w:hAnsi="Arial" w:cs="Arial"/>
          <w:sz w:val="22"/>
          <w:szCs w:val="22"/>
        </w:rPr>
        <w:tab/>
      </w:r>
      <w:r w:rsidR="00A705AF" w:rsidRPr="00C40705">
        <w:rPr>
          <w:rFonts w:ascii="Arial" w:hAnsi="Arial" w:cs="Arial"/>
          <w:bCs/>
          <w:sz w:val="22"/>
          <w:szCs w:val="22"/>
        </w:rPr>
        <w:t>IDENTIDAD DEL MATERIAL DE FABRICACIÓN</w:t>
      </w:r>
    </w:p>
    <w:p w:rsidR="00704693" w:rsidRPr="00C40705" w:rsidRDefault="00704693">
      <w:pPr>
        <w:jc w:val="both"/>
        <w:rPr>
          <w:rFonts w:ascii="Arial" w:hAnsi="Arial" w:cs="Arial"/>
          <w:sz w:val="22"/>
          <w:szCs w:val="22"/>
        </w:rPr>
      </w:pPr>
    </w:p>
    <w:p w:rsidR="00704693" w:rsidRPr="00C40705" w:rsidRDefault="00A06A36">
      <w:pPr>
        <w:jc w:val="both"/>
        <w:rPr>
          <w:rFonts w:ascii="Arial" w:hAnsi="Arial" w:cs="Arial"/>
          <w:sz w:val="22"/>
          <w:szCs w:val="22"/>
        </w:rPr>
      </w:pPr>
      <w:r w:rsidRPr="00C40705">
        <w:rPr>
          <w:rFonts w:ascii="Arial" w:hAnsi="Arial" w:cs="Arial"/>
          <w:sz w:val="22"/>
          <w:szCs w:val="22"/>
        </w:rPr>
        <w:tab/>
      </w:r>
      <w:r w:rsidRPr="00C40705">
        <w:rPr>
          <w:rFonts w:ascii="Arial" w:hAnsi="Arial" w:cs="Arial"/>
          <w:sz w:val="22"/>
          <w:szCs w:val="22"/>
        </w:rPr>
        <w:tab/>
        <w:t>PROCEDIMIENTO</w:t>
      </w:r>
    </w:p>
    <w:p w:rsidR="00704693" w:rsidRPr="00C40705" w:rsidRDefault="00A06A36">
      <w:pPr>
        <w:ind w:left="1418"/>
        <w:jc w:val="both"/>
        <w:rPr>
          <w:rFonts w:ascii="Arial" w:hAnsi="Arial" w:cs="Arial"/>
          <w:sz w:val="22"/>
          <w:szCs w:val="22"/>
        </w:rPr>
      </w:pPr>
      <w:r w:rsidRPr="00C40705">
        <w:rPr>
          <w:rFonts w:ascii="Arial" w:hAnsi="Arial" w:cs="Arial"/>
          <w:sz w:val="22"/>
          <w:szCs w:val="22"/>
        </w:rPr>
        <w:t>Real</w:t>
      </w:r>
      <w:r w:rsidR="000A2CCF" w:rsidRPr="00C40705">
        <w:rPr>
          <w:rFonts w:ascii="Arial" w:hAnsi="Arial" w:cs="Arial"/>
          <w:sz w:val="22"/>
          <w:szCs w:val="22"/>
        </w:rPr>
        <w:t>izar esta prueba de acuerdo al M</w:t>
      </w:r>
      <w:r w:rsidRPr="00C40705">
        <w:rPr>
          <w:rFonts w:ascii="Arial" w:hAnsi="Arial" w:cs="Arial"/>
          <w:sz w:val="22"/>
          <w:szCs w:val="22"/>
        </w:rPr>
        <w:t>étodo</w:t>
      </w:r>
      <w:r w:rsidR="000A2CCF" w:rsidRPr="00C40705">
        <w:rPr>
          <w:rFonts w:ascii="Arial" w:hAnsi="Arial" w:cs="Arial"/>
          <w:sz w:val="22"/>
          <w:szCs w:val="22"/>
        </w:rPr>
        <w:t xml:space="preserve"> General de A</w:t>
      </w:r>
      <w:r w:rsidR="00A705AF" w:rsidRPr="00C40705">
        <w:rPr>
          <w:rFonts w:ascii="Arial" w:hAnsi="Arial" w:cs="Arial"/>
          <w:sz w:val="22"/>
          <w:szCs w:val="22"/>
        </w:rPr>
        <w:t>nálisis MGA</w:t>
      </w:r>
      <w:r w:rsidR="002E1069" w:rsidRPr="00C40705">
        <w:rPr>
          <w:rFonts w:ascii="Arial" w:hAnsi="Arial" w:cs="Arial"/>
          <w:sz w:val="22"/>
          <w:szCs w:val="22"/>
        </w:rPr>
        <w:t>-DM-</w:t>
      </w:r>
      <w:r w:rsidR="00A705AF" w:rsidRPr="00C40705">
        <w:rPr>
          <w:rFonts w:ascii="Arial" w:hAnsi="Arial" w:cs="Arial"/>
          <w:sz w:val="22"/>
          <w:szCs w:val="22"/>
        </w:rPr>
        <w:t>1541</w:t>
      </w:r>
      <w:r w:rsidRPr="00C40705">
        <w:rPr>
          <w:rFonts w:ascii="Arial" w:hAnsi="Arial" w:cs="Arial"/>
          <w:sz w:val="22"/>
          <w:szCs w:val="22"/>
        </w:rPr>
        <w:t xml:space="preserve"> </w:t>
      </w:r>
      <w:r w:rsidR="00A705AF" w:rsidRPr="00C40705">
        <w:rPr>
          <w:rFonts w:ascii="Arial" w:hAnsi="Arial" w:cs="Arial"/>
          <w:sz w:val="22"/>
          <w:szCs w:val="22"/>
        </w:rPr>
        <w:t xml:space="preserve">IDENTIFICACIÓN DE PLÁSTICOS </w:t>
      </w:r>
      <w:r w:rsidRPr="00C40705">
        <w:rPr>
          <w:rFonts w:ascii="Arial" w:hAnsi="Arial" w:cs="Arial"/>
          <w:sz w:val="22"/>
          <w:szCs w:val="22"/>
        </w:rPr>
        <w:t>(09.0</w:t>
      </w:r>
      <w:r w:rsidR="00C06606">
        <w:rPr>
          <w:rFonts w:ascii="Arial" w:hAnsi="Arial" w:cs="Arial"/>
          <w:sz w:val="22"/>
          <w:szCs w:val="22"/>
        </w:rPr>
        <w:t>3</w:t>
      </w:r>
      <w:r w:rsidRPr="00C40705">
        <w:rPr>
          <w:rFonts w:ascii="Arial" w:hAnsi="Arial" w:cs="Arial"/>
          <w:sz w:val="22"/>
          <w:szCs w:val="22"/>
        </w:rPr>
        <w:t>).</w:t>
      </w:r>
    </w:p>
    <w:p w:rsidR="00704693" w:rsidRPr="00C40705" w:rsidRDefault="00704693">
      <w:pPr>
        <w:ind w:left="1418"/>
        <w:jc w:val="both"/>
        <w:rPr>
          <w:rFonts w:ascii="Arial" w:hAnsi="Arial" w:cs="Arial"/>
          <w:sz w:val="22"/>
          <w:szCs w:val="22"/>
        </w:rPr>
      </w:pPr>
    </w:p>
    <w:p w:rsidR="00704693" w:rsidRPr="00C40705" w:rsidRDefault="00A06A36">
      <w:pPr>
        <w:ind w:left="1418"/>
        <w:jc w:val="both"/>
        <w:rPr>
          <w:rFonts w:ascii="Arial" w:hAnsi="Arial" w:cs="Arial"/>
          <w:sz w:val="22"/>
          <w:szCs w:val="22"/>
        </w:rPr>
      </w:pPr>
      <w:r w:rsidRPr="00C40705">
        <w:rPr>
          <w:rFonts w:ascii="Arial" w:hAnsi="Arial" w:cs="Arial"/>
          <w:sz w:val="22"/>
          <w:szCs w:val="22"/>
        </w:rPr>
        <w:t>INTERPRETACION</w:t>
      </w:r>
    </w:p>
    <w:p w:rsidR="00704693" w:rsidRPr="00C40705" w:rsidRDefault="00A705AF">
      <w:pPr>
        <w:ind w:left="1418"/>
        <w:jc w:val="both"/>
        <w:rPr>
          <w:rFonts w:ascii="Arial" w:hAnsi="Arial" w:cs="Arial"/>
          <w:sz w:val="22"/>
          <w:szCs w:val="22"/>
        </w:rPr>
      </w:pPr>
      <w:r w:rsidRPr="00C40705">
        <w:rPr>
          <w:rFonts w:ascii="Arial" w:hAnsi="Arial" w:cs="Arial"/>
          <w:sz w:val="22"/>
          <w:szCs w:val="22"/>
        </w:rPr>
        <w:t xml:space="preserve">Debe cumplir con lo indicado en el </w:t>
      </w:r>
      <w:proofErr w:type="spellStart"/>
      <w:r w:rsidRPr="00C40705">
        <w:rPr>
          <w:rFonts w:ascii="Arial" w:hAnsi="Arial" w:cs="Arial"/>
          <w:sz w:val="22"/>
          <w:szCs w:val="22"/>
        </w:rPr>
        <w:t>subinciso</w:t>
      </w:r>
      <w:proofErr w:type="spellEnd"/>
      <w:r w:rsidRPr="00C40705">
        <w:rPr>
          <w:rFonts w:ascii="Arial" w:hAnsi="Arial" w:cs="Arial"/>
          <w:sz w:val="22"/>
          <w:szCs w:val="22"/>
        </w:rPr>
        <w:t xml:space="preserve"> (05.01).</w:t>
      </w:r>
    </w:p>
    <w:p w:rsidR="00DF71AF" w:rsidRPr="00C40705" w:rsidRDefault="00DF71AF">
      <w:pPr>
        <w:ind w:left="1418"/>
        <w:jc w:val="both"/>
        <w:rPr>
          <w:rFonts w:ascii="Arial" w:hAnsi="Arial" w:cs="Arial"/>
          <w:sz w:val="22"/>
          <w:szCs w:val="22"/>
        </w:rPr>
      </w:pPr>
    </w:p>
    <w:p w:rsidR="00DF71AF" w:rsidRPr="00C40705" w:rsidRDefault="00DF71AF" w:rsidP="00DF71AF">
      <w:pPr>
        <w:jc w:val="both"/>
        <w:rPr>
          <w:rFonts w:ascii="Arial" w:hAnsi="Arial" w:cs="Arial"/>
          <w:sz w:val="22"/>
          <w:szCs w:val="22"/>
        </w:rPr>
      </w:pPr>
      <w:r w:rsidRPr="00C40705">
        <w:rPr>
          <w:rFonts w:ascii="Arial" w:hAnsi="Arial" w:cs="Arial"/>
          <w:sz w:val="22"/>
          <w:szCs w:val="22"/>
        </w:rPr>
        <w:t>07.02.4.</w:t>
      </w:r>
      <w:r w:rsidRPr="00C40705">
        <w:rPr>
          <w:rFonts w:ascii="Arial" w:hAnsi="Arial" w:cs="Arial"/>
          <w:sz w:val="22"/>
          <w:szCs w:val="22"/>
        </w:rPr>
        <w:tab/>
      </w:r>
      <w:r w:rsidRPr="00C40705">
        <w:rPr>
          <w:rFonts w:ascii="Arial" w:hAnsi="Arial" w:cs="Arial"/>
          <w:bCs/>
          <w:sz w:val="22"/>
          <w:szCs w:val="22"/>
        </w:rPr>
        <w:t>CONFECCIÓN</w:t>
      </w:r>
    </w:p>
    <w:p w:rsidR="00DF71AF" w:rsidRPr="00C40705" w:rsidRDefault="00DF71AF" w:rsidP="00DF71AF">
      <w:pPr>
        <w:jc w:val="both"/>
        <w:rPr>
          <w:rFonts w:ascii="Arial" w:hAnsi="Arial" w:cs="Arial"/>
          <w:sz w:val="22"/>
          <w:szCs w:val="22"/>
        </w:rPr>
      </w:pPr>
    </w:p>
    <w:p w:rsidR="00DF71AF" w:rsidRPr="00C40705" w:rsidRDefault="00DF71AF" w:rsidP="00DF71AF">
      <w:pPr>
        <w:jc w:val="both"/>
        <w:rPr>
          <w:rFonts w:ascii="Arial" w:hAnsi="Arial" w:cs="Arial"/>
          <w:sz w:val="22"/>
          <w:szCs w:val="22"/>
        </w:rPr>
      </w:pPr>
      <w:r w:rsidRPr="00C40705">
        <w:rPr>
          <w:rFonts w:ascii="Arial" w:hAnsi="Arial" w:cs="Arial"/>
          <w:sz w:val="22"/>
          <w:szCs w:val="22"/>
        </w:rPr>
        <w:tab/>
      </w:r>
      <w:r w:rsidRPr="00C40705">
        <w:rPr>
          <w:rFonts w:ascii="Arial" w:hAnsi="Arial" w:cs="Arial"/>
          <w:sz w:val="22"/>
          <w:szCs w:val="22"/>
        </w:rPr>
        <w:tab/>
        <w:t>PROCEDIMIENTO</w:t>
      </w:r>
    </w:p>
    <w:p w:rsidR="00DF71AF" w:rsidRPr="00C40705" w:rsidRDefault="00DF71AF" w:rsidP="00DF71AF">
      <w:pPr>
        <w:ind w:left="1418"/>
        <w:jc w:val="both"/>
        <w:rPr>
          <w:rFonts w:ascii="Arial" w:hAnsi="Arial" w:cs="Arial"/>
          <w:sz w:val="22"/>
          <w:szCs w:val="22"/>
        </w:rPr>
      </w:pPr>
      <w:r w:rsidRPr="00C40705">
        <w:rPr>
          <w:rFonts w:ascii="Arial" w:hAnsi="Arial" w:cs="Arial"/>
          <w:sz w:val="22"/>
          <w:szCs w:val="22"/>
        </w:rPr>
        <w:t>Verificar la confección de las muestras.</w:t>
      </w:r>
    </w:p>
    <w:p w:rsidR="00DF71AF" w:rsidRPr="00C40705" w:rsidRDefault="00DF71AF" w:rsidP="00DF71AF">
      <w:pPr>
        <w:ind w:left="1418"/>
        <w:jc w:val="both"/>
        <w:rPr>
          <w:rFonts w:ascii="Arial" w:hAnsi="Arial" w:cs="Arial"/>
          <w:sz w:val="22"/>
          <w:szCs w:val="22"/>
        </w:rPr>
      </w:pPr>
    </w:p>
    <w:p w:rsidR="00DF71AF" w:rsidRPr="00C40705" w:rsidRDefault="00DF71AF" w:rsidP="00DF71AF">
      <w:pPr>
        <w:ind w:left="1418"/>
        <w:jc w:val="both"/>
        <w:rPr>
          <w:rFonts w:ascii="Arial" w:hAnsi="Arial" w:cs="Arial"/>
          <w:sz w:val="22"/>
          <w:szCs w:val="22"/>
        </w:rPr>
      </w:pPr>
      <w:r w:rsidRPr="00C40705">
        <w:rPr>
          <w:rFonts w:ascii="Arial" w:hAnsi="Arial" w:cs="Arial"/>
          <w:sz w:val="22"/>
          <w:szCs w:val="22"/>
        </w:rPr>
        <w:t>INTERPRETACION</w:t>
      </w:r>
    </w:p>
    <w:p w:rsidR="00DF71AF" w:rsidRPr="00C40705" w:rsidRDefault="00DF71AF" w:rsidP="00DF71AF">
      <w:pPr>
        <w:ind w:left="1418"/>
        <w:jc w:val="both"/>
        <w:rPr>
          <w:rFonts w:ascii="Arial" w:hAnsi="Arial" w:cs="Arial"/>
          <w:sz w:val="22"/>
          <w:szCs w:val="22"/>
        </w:rPr>
      </w:pPr>
      <w:r w:rsidRPr="00C40705">
        <w:rPr>
          <w:rFonts w:ascii="Arial" w:hAnsi="Arial" w:cs="Arial"/>
          <w:sz w:val="22"/>
          <w:szCs w:val="22"/>
        </w:rPr>
        <w:t xml:space="preserve">Debe cumplir con lo indicado en el </w:t>
      </w:r>
      <w:proofErr w:type="spellStart"/>
      <w:r w:rsidRPr="00C40705">
        <w:rPr>
          <w:rFonts w:ascii="Arial" w:hAnsi="Arial" w:cs="Arial"/>
          <w:sz w:val="22"/>
          <w:szCs w:val="22"/>
        </w:rPr>
        <w:t>subinciso</w:t>
      </w:r>
      <w:proofErr w:type="spellEnd"/>
      <w:r w:rsidRPr="00C40705">
        <w:rPr>
          <w:rFonts w:ascii="Arial" w:hAnsi="Arial" w:cs="Arial"/>
          <w:sz w:val="22"/>
          <w:szCs w:val="22"/>
        </w:rPr>
        <w:t xml:space="preserve"> (05.01).</w:t>
      </w:r>
    </w:p>
    <w:p w:rsidR="00DF71AF" w:rsidRPr="00C40705" w:rsidRDefault="00DF71AF">
      <w:pPr>
        <w:ind w:left="1418"/>
        <w:jc w:val="both"/>
        <w:rPr>
          <w:rFonts w:ascii="Arial" w:hAnsi="Arial" w:cs="Arial"/>
          <w:sz w:val="22"/>
          <w:szCs w:val="22"/>
        </w:rPr>
      </w:pPr>
    </w:p>
    <w:p w:rsidR="00125C7D" w:rsidRPr="00C40705" w:rsidRDefault="00125C7D" w:rsidP="00125C7D">
      <w:pPr>
        <w:jc w:val="both"/>
        <w:rPr>
          <w:rFonts w:ascii="Arial" w:hAnsi="Arial" w:cs="Arial"/>
          <w:sz w:val="22"/>
          <w:szCs w:val="22"/>
        </w:rPr>
      </w:pPr>
      <w:r w:rsidRPr="00C40705">
        <w:rPr>
          <w:rFonts w:ascii="Arial" w:hAnsi="Arial" w:cs="Arial"/>
          <w:sz w:val="22"/>
          <w:szCs w:val="22"/>
        </w:rPr>
        <w:t>07.02.5.</w:t>
      </w:r>
      <w:r w:rsidRPr="00C40705">
        <w:rPr>
          <w:rFonts w:ascii="Arial" w:hAnsi="Arial" w:cs="Arial"/>
          <w:sz w:val="22"/>
          <w:szCs w:val="22"/>
        </w:rPr>
        <w:tab/>
      </w:r>
      <w:r w:rsidRPr="00C40705">
        <w:rPr>
          <w:rFonts w:ascii="Arial" w:hAnsi="Arial" w:cs="Arial"/>
          <w:bCs/>
          <w:sz w:val="22"/>
          <w:szCs w:val="22"/>
        </w:rPr>
        <w:t>COSTURAS / SELLADO</w:t>
      </w:r>
    </w:p>
    <w:p w:rsidR="00125C7D" w:rsidRPr="00C40705" w:rsidRDefault="00125C7D" w:rsidP="00125C7D">
      <w:pPr>
        <w:jc w:val="both"/>
        <w:rPr>
          <w:rFonts w:ascii="Arial" w:hAnsi="Arial" w:cs="Arial"/>
          <w:sz w:val="22"/>
          <w:szCs w:val="22"/>
        </w:rPr>
      </w:pPr>
    </w:p>
    <w:p w:rsidR="00125C7D" w:rsidRPr="00C40705" w:rsidRDefault="00125C7D" w:rsidP="00125C7D">
      <w:pPr>
        <w:ind w:left="1418"/>
        <w:jc w:val="both"/>
        <w:rPr>
          <w:rFonts w:ascii="Arial" w:hAnsi="Arial" w:cs="Arial"/>
          <w:sz w:val="22"/>
          <w:szCs w:val="22"/>
        </w:rPr>
      </w:pPr>
      <w:r w:rsidRPr="00C40705">
        <w:rPr>
          <w:rFonts w:ascii="Arial" w:hAnsi="Arial" w:cs="Arial"/>
          <w:sz w:val="22"/>
          <w:szCs w:val="22"/>
        </w:rPr>
        <w:t>PROCEDIMIENTO</w:t>
      </w:r>
    </w:p>
    <w:p w:rsidR="00125C7D" w:rsidRPr="0010686A" w:rsidRDefault="00125C7D" w:rsidP="00125C7D">
      <w:pPr>
        <w:ind w:left="1418"/>
        <w:jc w:val="both"/>
        <w:rPr>
          <w:rFonts w:ascii="Arial" w:hAnsi="Arial" w:cs="Arial"/>
          <w:sz w:val="22"/>
          <w:szCs w:val="22"/>
        </w:rPr>
      </w:pPr>
      <w:r w:rsidRPr="00C40705">
        <w:rPr>
          <w:rFonts w:ascii="Arial" w:hAnsi="Arial" w:cs="Arial"/>
          <w:sz w:val="22"/>
          <w:szCs w:val="22"/>
        </w:rPr>
        <w:t>Verificar las costuras o el sellado de las muestras.</w:t>
      </w:r>
    </w:p>
    <w:p w:rsidR="00125C7D" w:rsidRPr="0010686A" w:rsidRDefault="00125C7D" w:rsidP="00125C7D">
      <w:pPr>
        <w:jc w:val="both"/>
        <w:rPr>
          <w:rFonts w:ascii="Arial" w:hAnsi="Arial" w:cs="Arial"/>
          <w:sz w:val="22"/>
          <w:szCs w:val="22"/>
        </w:rPr>
      </w:pPr>
    </w:p>
    <w:p w:rsidR="00125C7D" w:rsidRPr="0010686A" w:rsidRDefault="00125C7D" w:rsidP="00125C7D">
      <w:pPr>
        <w:ind w:left="1418"/>
        <w:jc w:val="both"/>
        <w:rPr>
          <w:rFonts w:ascii="Arial" w:hAnsi="Arial" w:cs="Arial"/>
          <w:sz w:val="22"/>
          <w:szCs w:val="22"/>
        </w:rPr>
      </w:pPr>
      <w:r w:rsidRPr="0010686A">
        <w:rPr>
          <w:rFonts w:ascii="Arial" w:hAnsi="Arial" w:cs="Arial"/>
          <w:sz w:val="22"/>
          <w:szCs w:val="22"/>
        </w:rPr>
        <w:t>INTERPRETACION</w:t>
      </w:r>
    </w:p>
    <w:p w:rsidR="00125C7D" w:rsidRPr="0010686A" w:rsidRDefault="00125C7D" w:rsidP="00125C7D">
      <w:pPr>
        <w:ind w:left="1418"/>
        <w:jc w:val="both"/>
        <w:rPr>
          <w:rFonts w:ascii="Arial" w:hAnsi="Arial" w:cs="Arial"/>
          <w:sz w:val="22"/>
          <w:szCs w:val="22"/>
        </w:rPr>
      </w:pPr>
      <w:r w:rsidRPr="0010686A">
        <w:rPr>
          <w:rFonts w:ascii="Arial" w:hAnsi="Arial" w:cs="Arial"/>
          <w:sz w:val="22"/>
          <w:szCs w:val="22"/>
        </w:rPr>
        <w:t xml:space="preserve">Debe cumplir con lo indicado en el </w:t>
      </w:r>
      <w:proofErr w:type="spellStart"/>
      <w:r w:rsidRPr="0010686A">
        <w:rPr>
          <w:rFonts w:ascii="Arial" w:hAnsi="Arial" w:cs="Arial"/>
          <w:sz w:val="22"/>
          <w:szCs w:val="22"/>
        </w:rPr>
        <w:t>subinciso</w:t>
      </w:r>
      <w:proofErr w:type="spellEnd"/>
      <w:r w:rsidRPr="0010686A">
        <w:rPr>
          <w:rFonts w:ascii="Arial" w:hAnsi="Arial" w:cs="Arial"/>
          <w:sz w:val="22"/>
          <w:szCs w:val="22"/>
        </w:rPr>
        <w:t xml:space="preserve"> (05.01)</w:t>
      </w:r>
    </w:p>
    <w:p w:rsidR="00125C7D" w:rsidRPr="0010686A" w:rsidRDefault="00125C7D" w:rsidP="00125C7D">
      <w:pPr>
        <w:ind w:left="1418"/>
        <w:jc w:val="both"/>
        <w:rPr>
          <w:rFonts w:ascii="Arial" w:hAnsi="Arial" w:cs="Arial"/>
          <w:sz w:val="22"/>
          <w:szCs w:val="22"/>
        </w:rPr>
      </w:pPr>
    </w:p>
    <w:p w:rsidR="00125C7D" w:rsidRPr="0010686A" w:rsidRDefault="00125C7D" w:rsidP="00125C7D">
      <w:pPr>
        <w:jc w:val="both"/>
        <w:rPr>
          <w:rFonts w:ascii="Arial" w:hAnsi="Arial" w:cs="Arial"/>
          <w:sz w:val="22"/>
          <w:szCs w:val="22"/>
        </w:rPr>
      </w:pPr>
      <w:r w:rsidRPr="0010686A">
        <w:rPr>
          <w:rFonts w:ascii="Arial" w:hAnsi="Arial" w:cs="Arial"/>
          <w:sz w:val="22"/>
          <w:szCs w:val="22"/>
        </w:rPr>
        <w:t>07.02.6.</w:t>
      </w:r>
      <w:r w:rsidRPr="0010686A">
        <w:rPr>
          <w:rFonts w:ascii="Arial" w:hAnsi="Arial" w:cs="Arial"/>
          <w:sz w:val="22"/>
          <w:szCs w:val="22"/>
        </w:rPr>
        <w:tab/>
      </w:r>
      <w:r w:rsidRPr="0010686A">
        <w:rPr>
          <w:rFonts w:ascii="Arial" w:hAnsi="Arial" w:cs="Arial"/>
          <w:bCs/>
          <w:sz w:val="22"/>
          <w:szCs w:val="22"/>
        </w:rPr>
        <w:t>ESTABILIDAD AL CORTE</w:t>
      </w:r>
    </w:p>
    <w:p w:rsidR="00125C7D" w:rsidRPr="0010686A" w:rsidRDefault="00125C7D" w:rsidP="00125C7D">
      <w:pPr>
        <w:jc w:val="both"/>
        <w:rPr>
          <w:rFonts w:ascii="Arial" w:hAnsi="Arial" w:cs="Arial"/>
          <w:sz w:val="22"/>
          <w:szCs w:val="22"/>
        </w:rPr>
      </w:pPr>
    </w:p>
    <w:p w:rsidR="00125C7D" w:rsidRPr="0010686A" w:rsidRDefault="00125C7D" w:rsidP="00125C7D">
      <w:pPr>
        <w:ind w:left="1418"/>
        <w:jc w:val="both"/>
        <w:rPr>
          <w:rFonts w:ascii="Arial" w:hAnsi="Arial" w:cs="Arial"/>
          <w:sz w:val="22"/>
          <w:szCs w:val="22"/>
        </w:rPr>
      </w:pPr>
      <w:r w:rsidRPr="0010686A">
        <w:rPr>
          <w:rFonts w:ascii="Arial" w:hAnsi="Arial" w:cs="Arial"/>
          <w:sz w:val="22"/>
          <w:szCs w:val="22"/>
        </w:rPr>
        <w:t>INTERPRETACION</w:t>
      </w:r>
    </w:p>
    <w:p w:rsidR="00125C7D" w:rsidRPr="0010686A" w:rsidRDefault="00125C7D" w:rsidP="00125C7D">
      <w:pPr>
        <w:ind w:left="1418"/>
        <w:jc w:val="both"/>
        <w:rPr>
          <w:rFonts w:ascii="Arial" w:hAnsi="Arial" w:cs="Arial"/>
          <w:sz w:val="22"/>
          <w:szCs w:val="22"/>
        </w:rPr>
      </w:pPr>
      <w:r w:rsidRPr="0010686A">
        <w:rPr>
          <w:rFonts w:ascii="Arial" w:hAnsi="Arial" w:cs="Arial"/>
          <w:sz w:val="22"/>
          <w:szCs w:val="22"/>
        </w:rPr>
        <w:t xml:space="preserve">Debe cumplir con lo indicado en el </w:t>
      </w:r>
      <w:proofErr w:type="spellStart"/>
      <w:r w:rsidRPr="0010686A">
        <w:rPr>
          <w:rFonts w:ascii="Arial" w:hAnsi="Arial" w:cs="Arial"/>
          <w:sz w:val="22"/>
          <w:szCs w:val="22"/>
        </w:rPr>
        <w:t>subinciso</w:t>
      </w:r>
      <w:proofErr w:type="spellEnd"/>
      <w:r w:rsidRPr="0010686A">
        <w:rPr>
          <w:rFonts w:ascii="Arial" w:hAnsi="Arial" w:cs="Arial"/>
          <w:sz w:val="22"/>
          <w:szCs w:val="22"/>
        </w:rPr>
        <w:t xml:space="preserve"> (05.01).</w:t>
      </w:r>
    </w:p>
    <w:p w:rsidR="00125C7D" w:rsidRDefault="00125C7D" w:rsidP="00125C7D">
      <w:pPr>
        <w:ind w:left="1418"/>
        <w:jc w:val="both"/>
        <w:rPr>
          <w:rFonts w:ascii="Arial" w:hAnsi="Arial" w:cs="Arial"/>
          <w:sz w:val="22"/>
          <w:szCs w:val="22"/>
        </w:rPr>
      </w:pPr>
    </w:p>
    <w:p w:rsidR="00125C7D" w:rsidRPr="0010686A" w:rsidRDefault="00125C7D" w:rsidP="00125C7D">
      <w:pPr>
        <w:jc w:val="both"/>
        <w:rPr>
          <w:rFonts w:ascii="Arial" w:hAnsi="Arial" w:cs="Arial"/>
          <w:sz w:val="22"/>
          <w:szCs w:val="22"/>
        </w:rPr>
      </w:pPr>
      <w:r w:rsidRPr="0010686A">
        <w:rPr>
          <w:rFonts w:ascii="Arial" w:hAnsi="Arial" w:cs="Arial"/>
          <w:sz w:val="22"/>
          <w:szCs w:val="22"/>
        </w:rPr>
        <w:t>07.02.7.</w:t>
      </w:r>
      <w:r w:rsidRPr="0010686A">
        <w:rPr>
          <w:rFonts w:ascii="Arial" w:hAnsi="Arial" w:cs="Arial"/>
          <w:sz w:val="22"/>
          <w:szCs w:val="22"/>
        </w:rPr>
        <w:tab/>
      </w:r>
      <w:r w:rsidRPr="0010686A">
        <w:rPr>
          <w:rFonts w:ascii="Arial" w:hAnsi="Arial" w:cs="Arial"/>
          <w:bCs/>
          <w:sz w:val="22"/>
          <w:szCs w:val="22"/>
        </w:rPr>
        <w:t>RESISTENCIA A LA ESTERILIZACIÓN EN AUTOCLAVE</w:t>
      </w:r>
    </w:p>
    <w:p w:rsidR="00125C7D" w:rsidRPr="0010686A" w:rsidRDefault="00125C7D" w:rsidP="00125C7D">
      <w:pPr>
        <w:jc w:val="both"/>
        <w:rPr>
          <w:rFonts w:ascii="Arial" w:hAnsi="Arial" w:cs="Arial"/>
          <w:sz w:val="22"/>
          <w:szCs w:val="22"/>
        </w:rPr>
      </w:pPr>
    </w:p>
    <w:p w:rsidR="00125C7D" w:rsidRPr="0010686A" w:rsidRDefault="00125C7D" w:rsidP="00125C7D">
      <w:pPr>
        <w:ind w:left="1418"/>
        <w:rPr>
          <w:rFonts w:ascii="Arial" w:hAnsi="Arial" w:cs="Arial"/>
          <w:bCs/>
          <w:sz w:val="22"/>
          <w:szCs w:val="22"/>
        </w:rPr>
      </w:pPr>
      <w:r w:rsidRPr="0010686A">
        <w:rPr>
          <w:rFonts w:ascii="Arial" w:hAnsi="Arial" w:cs="Arial"/>
          <w:bCs/>
          <w:sz w:val="22"/>
          <w:szCs w:val="22"/>
        </w:rPr>
        <w:t>PROCEDIMIENTO</w:t>
      </w:r>
    </w:p>
    <w:p w:rsidR="00125C7D" w:rsidRDefault="00125C7D" w:rsidP="00125C7D">
      <w:pPr>
        <w:ind w:left="1418"/>
        <w:jc w:val="both"/>
        <w:rPr>
          <w:rFonts w:ascii="Arial" w:hAnsi="Arial" w:cs="Arial"/>
          <w:sz w:val="22"/>
          <w:szCs w:val="22"/>
        </w:rPr>
      </w:pPr>
    </w:p>
    <w:p w:rsidR="00981510" w:rsidRPr="00C40705" w:rsidRDefault="00981510" w:rsidP="00981510">
      <w:pPr>
        <w:ind w:left="1418"/>
        <w:jc w:val="both"/>
        <w:rPr>
          <w:rFonts w:ascii="Arial" w:hAnsi="Arial" w:cs="Arial"/>
          <w:sz w:val="22"/>
          <w:szCs w:val="22"/>
        </w:rPr>
      </w:pPr>
      <w:r w:rsidRPr="00C40705">
        <w:rPr>
          <w:rFonts w:ascii="Arial" w:hAnsi="Arial" w:cs="Arial"/>
          <w:sz w:val="22"/>
          <w:szCs w:val="22"/>
        </w:rPr>
        <w:t xml:space="preserve">Para la preparación del espécimen, acondicionar las piezas a probar durante un tiempo no menor de 4 horas, a condiciones de laboratorio. </w:t>
      </w:r>
    </w:p>
    <w:p w:rsidR="00981510" w:rsidRPr="00C40705" w:rsidRDefault="00981510" w:rsidP="00981510">
      <w:pPr>
        <w:ind w:left="1418"/>
        <w:jc w:val="both"/>
        <w:rPr>
          <w:rFonts w:ascii="Arial" w:hAnsi="Arial" w:cs="Arial"/>
          <w:sz w:val="22"/>
          <w:szCs w:val="22"/>
        </w:rPr>
      </w:pPr>
      <w:r w:rsidRPr="00C40705">
        <w:rPr>
          <w:rFonts w:ascii="Arial" w:hAnsi="Arial" w:cs="Arial"/>
          <w:sz w:val="22"/>
          <w:szCs w:val="22"/>
        </w:rPr>
        <w:t>Colocar 10 piezas del producto, dentro de una bolsa para esterilizar de dimensiones adecuadas, sellar la bolsa y colocarla dentro del autoclave, llevar a cabo el proceso de esterilización a una temperatura de 121 °C ±  2 °C y una presión de 1</w:t>
      </w:r>
      <w:r w:rsidR="00E41562" w:rsidRPr="00C40705">
        <w:rPr>
          <w:rFonts w:ascii="Arial" w:hAnsi="Arial" w:cs="Arial"/>
          <w:sz w:val="22"/>
          <w:szCs w:val="22"/>
        </w:rPr>
        <w:t>,</w:t>
      </w:r>
      <w:r w:rsidRPr="00C40705">
        <w:rPr>
          <w:rFonts w:ascii="Arial" w:hAnsi="Arial" w:cs="Arial"/>
          <w:sz w:val="22"/>
          <w:szCs w:val="22"/>
        </w:rPr>
        <w:t xml:space="preserve">2 </w:t>
      </w:r>
      <w:proofErr w:type="spellStart"/>
      <w:r w:rsidRPr="00C40705">
        <w:rPr>
          <w:rFonts w:ascii="Arial" w:hAnsi="Arial" w:cs="Arial"/>
          <w:sz w:val="22"/>
          <w:szCs w:val="22"/>
        </w:rPr>
        <w:t>kgf</w:t>
      </w:r>
      <w:proofErr w:type="spellEnd"/>
      <w:r w:rsidRPr="00C40705">
        <w:rPr>
          <w:rFonts w:ascii="Arial" w:hAnsi="Arial" w:cs="Arial"/>
          <w:sz w:val="22"/>
          <w:szCs w:val="22"/>
        </w:rPr>
        <w:t>/cm2 a 1</w:t>
      </w:r>
      <w:r w:rsidR="00E41562" w:rsidRPr="00C40705">
        <w:rPr>
          <w:rFonts w:ascii="Arial" w:hAnsi="Arial" w:cs="Arial"/>
          <w:sz w:val="22"/>
          <w:szCs w:val="22"/>
        </w:rPr>
        <w:t>,</w:t>
      </w:r>
      <w:r w:rsidRPr="00C40705">
        <w:rPr>
          <w:rFonts w:ascii="Arial" w:hAnsi="Arial" w:cs="Arial"/>
          <w:sz w:val="22"/>
          <w:szCs w:val="22"/>
        </w:rPr>
        <w:t xml:space="preserve">5 </w:t>
      </w:r>
      <w:proofErr w:type="spellStart"/>
      <w:r w:rsidRPr="00C40705">
        <w:rPr>
          <w:rFonts w:ascii="Arial" w:hAnsi="Arial" w:cs="Arial"/>
          <w:sz w:val="22"/>
          <w:szCs w:val="22"/>
        </w:rPr>
        <w:t>kgf</w:t>
      </w:r>
      <w:proofErr w:type="spellEnd"/>
      <w:r w:rsidRPr="00C40705">
        <w:rPr>
          <w:rFonts w:ascii="Arial" w:hAnsi="Arial" w:cs="Arial"/>
          <w:sz w:val="22"/>
          <w:szCs w:val="22"/>
        </w:rPr>
        <w:t xml:space="preserve">/cm2, durante 15 min. Retirar la bolsa </w:t>
      </w:r>
      <w:proofErr w:type="gramStart"/>
      <w:r w:rsidRPr="00C40705">
        <w:rPr>
          <w:rFonts w:ascii="Arial" w:hAnsi="Arial" w:cs="Arial"/>
          <w:sz w:val="22"/>
          <w:szCs w:val="22"/>
        </w:rPr>
        <w:t>del</w:t>
      </w:r>
      <w:proofErr w:type="gramEnd"/>
      <w:r w:rsidRPr="00C40705">
        <w:rPr>
          <w:rFonts w:ascii="Arial" w:hAnsi="Arial" w:cs="Arial"/>
          <w:sz w:val="22"/>
          <w:szCs w:val="22"/>
        </w:rPr>
        <w:t xml:space="preserve"> autoclave, dejar enfriar e inspeccionar las </w:t>
      </w:r>
      <w:r w:rsidRPr="00C40705">
        <w:rPr>
          <w:rFonts w:ascii="Arial" w:hAnsi="Arial" w:cs="Arial"/>
          <w:sz w:val="22"/>
          <w:szCs w:val="22"/>
        </w:rPr>
        <w:lastRenderedPageBreak/>
        <w:t xml:space="preserve">piezas. Verificar la variación, con respecto a las especificaciones, en cuanto a acabado, peso y resistencia a la tracción. </w:t>
      </w:r>
    </w:p>
    <w:p w:rsidR="00981510" w:rsidRPr="00C40705" w:rsidRDefault="00981510" w:rsidP="00125C7D">
      <w:pPr>
        <w:ind w:left="1418"/>
        <w:jc w:val="both"/>
        <w:rPr>
          <w:rFonts w:ascii="Arial" w:hAnsi="Arial" w:cs="Arial"/>
          <w:sz w:val="22"/>
          <w:szCs w:val="22"/>
        </w:rPr>
      </w:pPr>
    </w:p>
    <w:p w:rsidR="00125C7D" w:rsidRPr="00C40705" w:rsidRDefault="00125C7D" w:rsidP="00125C7D">
      <w:pPr>
        <w:ind w:left="1418"/>
        <w:jc w:val="both"/>
        <w:rPr>
          <w:rFonts w:ascii="Arial" w:hAnsi="Arial" w:cs="Arial"/>
          <w:sz w:val="22"/>
          <w:szCs w:val="22"/>
        </w:rPr>
      </w:pPr>
      <w:r w:rsidRPr="00C40705">
        <w:rPr>
          <w:rFonts w:ascii="Arial" w:hAnsi="Arial" w:cs="Arial"/>
          <w:sz w:val="22"/>
          <w:szCs w:val="22"/>
        </w:rPr>
        <w:t>INTERPRETACION</w:t>
      </w:r>
    </w:p>
    <w:p w:rsidR="00125C7D" w:rsidRPr="00C40705" w:rsidRDefault="00125C7D" w:rsidP="00125C7D">
      <w:pPr>
        <w:ind w:firstLine="1418"/>
        <w:jc w:val="both"/>
        <w:rPr>
          <w:rFonts w:ascii="Arial" w:hAnsi="Arial" w:cs="Arial"/>
          <w:sz w:val="22"/>
          <w:szCs w:val="22"/>
        </w:rPr>
      </w:pPr>
      <w:r w:rsidRPr="00C40705">
        <w:rPr>
          <w:rFonts w:ascii="Arial" w:hAnsi="Arial" w:cs="Arial"/>
          <w:sz w:val="22"/>
          <w:szCs w:val="22"/>
        </w:rPr>
        <w:t xml:space="preserve">Debe cumplir con lo indicado en el </w:t>
      </w:r>
      <w:proofErr w:type="spellStart"/>
      <w:r w:rsidRPr="00C40705">
        <w:rPr>
          <w:rFonts w:ascii="Arial" w:hAnsi="Arial" w:cs="Arial"/>
          <w:sz w:val="22"/>
          <w:szCs w:val="22"/>
        </w:rPr>
        <w:t>subinciso</w:t>
      </w:r>
      <w:proofErr w:type="spellEnd"/>
      <w:r w:rsidRPr="00C40705">
        <w:rPr>
          <w:rFonts w:ascii="Arial" w:hAnsi="Arial" w:cs="Arial"/>
          <w:sz w:val="22"/>
          <w:szCs w:val="22"/>
        </w:rPr>
        <w:t xml:space="preserve"> (05.01).</w:t>
      </w:r>
    </w:p>
    <w:p w:rsidR="00704693" w:rsidRPr="00C40705" w:rsidRDefault="00704693">
      <w:pPr>
        <w:jc w:val="both"/>
        <w:rPr>
          <w:rFonts w:ascii="Arial" w:hAnsi="Arial" w:cs="Arial"/>
          <w:sz w:val="22"/>
          <w:szCs w:val="22"/>
        </w:rPr>
      </w:pPr>
    </w:p>
    <w:p w:rsidR="00704693" w:rsidRPr="00C40705" w:rsidRDefault="00A06A36">
      <w:pPr>
        <w:jc w:val="both"/>
        <w:rPr>
          <w:rFonts w:ascii="Arial" w:hAnsi="Arial" w:cs="Arial"/>
          <w:sz w:val="22"/>
          <w:szCs w:val="22"/>
        </w:rPr>
      </w:pPr>
      <w:r w:rsidRPr="00C40705">
        <w:rPr>
          <w:rFonts w:ascii="Arial" w:hAnsi="Arial" w:cs="Arial"/>
          <w:sz w:val="22"/>
          <w:szCs w:val="22"/>
        </w:rPr>
        <w:t>07.02.</w:t>
      </w:r>
      <w:r w:rsidR="00B87EC0" w:rsidRPr="00C40705">
        <w:rPr>
          <w:rFonts w:ascii="Arial" w:hAnsi="Arial" w:cs="Arial"/>
          <w:sz w:val="22"/>
          <w:szCs w:val="22"/>
        </w:rPr>
        <w:t>8</w:t>
      </w:r>
      <w:r w:rsidRPr="00C40705">
        <w:rPr>
          <w:rFonts w:ascii="Arial" w:hAnsi="Arial" w:cs="Arial"/>
          <w:sz w:val="22"/>
          <w:szCs w:val="22"/>
        </w:rPr>
        <w:t>.</w:t>
      </w:r>
      <w:r w:rsidRPr="00C40705">
        <w:rPr>
          <w:rFonts w:ascii="Arial" w:hAnsi="Arial" w:cs="Arial"/>
          <w:sz w:val="22"/>
          <w:szCs w:val="22"/>
        </w:rPr>
        <w:tab/>
      </w:r>
      <w:r w:rsidR="00F63488" w:rsidRPr="00C40705">
        <w:rPr>
          <w:rFonts w:ascii="Arial" w:hAnsi="Arial" w:cs="Arial"/>
          <w:bCs/>
          <w:sz w:val="22"/>
          <w:szCs w:val="22"/>
        </w:rPr>
        <w:t>PESO</w:t>
      </w:r>
    </w:p>
    <w:p w:rsidR="00704693" w:rsidRPr="00C40705" w:rsidRDefault="00704693">
      <w:pPr>
        <w:jc w:val="both"/>
        <w:rPr>
          <w:rFonts w:ascii="Arial" w:hAnsi="Arial" w:cs="Arial"/>
          <w:sz w:val="22"/>
          <w:szCs w:val="22"/>
        </w:rPr>
      </w:pPr>
    </w:p>
    <w:p w:rsidR="00704693" w:rsidRPr="00C40705" w:rsidRDefault="00A06A36" w:rsidP="007E198A">
      <w:pPr>
        <w:ind w:left="1418"/>
        <w:jc w:val="both"/>
        <w:rPr>
          <w:rFonts w:ascii="Arial" w:hAnsi="Arial" w:cs="Arial"/>
          <w:sz w:val="22"/>
          <w:szCs w:val="22"/>
        </w:rPr>
      </w:pPr>
      <w:r w:rsidRPr="00C40705">
        <w:rPr>
          <w:rFonts w:ascii="Arial" w:hAnsi="Arial" w:cs="Arial"/>
          <w:sz w:val="22"/>
          <w:szCs w:val="22"/>
        </w:rPr>
        <w:t>PROCEDIMIENTO</w:t>
      </w:r>
    </w:p>
    <w:p w:rsidR="00704693" w:rsidRPr="00C40705" w:rsidRDefault="007E198A">
      <w:pPr>
        <w:ind w:left="1418"/>
        <w:jc w:val="both"/>
        <w:rPr>
          <w:rFonts w:ascii="Arial" w:hAnsi="Arial" w:cs="Arial"/>
          <w:sz w:val="22"/>
          <w:szCs w:val="22"/>
        </w:rPr>
      </w:pPr>
      <w:r w:rsidRPr="00C40705">
        <w:rPr>
          <w:rFonts w:ascii="Arial" w:hAnsi="Arial" w:cs="Arial"/>
          <w:sz w:val="22"/>
          <w:szCs w:val="22"/>
        </w:rPr>
        <w:t xml:space="preserve">Proceder como lo indica en la norma </w:t>
      </w:r>
      <w:r w:rsidR="00C20BFB" w:rsidRPr="00C40705">
        <w:rPr>
          <w:rFonts w:ascii="Arial" w:hAnsi="Arial" w:cs="Arial"/>
          <w:i/>
          <w:iCs/>
          <w:sz w:val="22"/>
          <w:szCs w:val="22"/>
        </w:rPr>
        <w:t>NMX-A-072-INNTEX-2001</w:t>
      </w:r>
      <w:r w:rsidR="00C20BFB" w:rsidRPr="00C40705">
        <w:rPr>
          <w:rFonts w:ascii="Arial" w:hAnsi="Arial" w:cs="Arial"/>
          <w:iCs/>
          <w:sz w:val="22"/>
          <w:szCs w:val="22"/>
        </w:rPr>
        <w:t>,</w:t>
      </w:r>
      <w:r w:rsidR="00C20BFB" w:rsidRPr="00C40705">
        <w:rPr>
          <w:rFonts w:ascii="Arial" w:hAnsi="Arial" w:cs="Arial"/>
          <w:i/>
          <w:iCs/>
          <w:sz w:val="22"/>
          <w:szCs w:val="22"/>
        </w:rPr>
        <w:t xml:space="preserve"> Método 5.</w:t>
      </w:r>
      <w:r w:rsidR="00266CB9" w:rsidRPr="00C40705">
        <w:rPr>
          <w:rFonts w:ascii="Arial" w:hAnsi="Arial" w:cs="Arial"/>
          <w:sz w:val="22"/>
          <w:szCs w:val="22"/>
        </w:rPr>
        <w:t xml:space="preserve"> (09.0</w:t>
      </w:r>
      <w:r w:rsidR="00C40705" w:rsidRPr="00C40705">
        <w:rPr>
          <w:rFonts w:ascii="Arial" w:hAnsi="Arial" w:cs="Arial"/>
          <w:sz w:val="22"/>
          <w:szCs w:val="22"/>
        </w:rPr>
        <w:t>4</w:t>
      </w:r>
      <w:r w:rsidR="00A06A36" w:rsidRPr="00C40705">
        <w:rPr>
          <w:rFonts w:ascii="Arial" w:hAnsi="Arial" w:cs="Arial"/>
          <w:sz w:val="22"/>
          <w:szCs w:val="22"/>
        </w:rPr>
        <w:t>).</w:t>
      </w:r>
    </w:p>
    <w:p w:rsidR="00704693" w:rsidRPr="00C40705" w:rsidRDefault="00704693" w:rsidP="007E198A">
      <w:pPr>
        <w:ind w:left="1418"/>
        <w:jc w:val="both"/>
        <w:rPr>
          <w:rFonts w:ascii="Arial" w:hAnsi="Arial" w:cs="Arial"/>
          <w:sz w:val="22"/>
          <w:szCs w:val="22"/>
        </w:rPr>
      </w:pPr>
    </w:p>
    <w:p w:rsidR="00704693" w:rsidRPr="00C40705" w:rsidRDefault="00A06A36" w:rsidP="007E198A">
      <w:pPr>
        <w:ind w:left="1418"/>
        <w:jc w:val="both"/>
        <w:rPr>
          <w:rFonts w:ascii="Arial" w:hAnsi="Arial" w:cs="Arial"/>
          <w:sz w:val="22"/>
          <w:szCs w:val="22"/>
        </w:rPr>
      </w:pPr>
      <w:r w:rsidRPr="00C40705">
        <w:rPr>
          <w:rFonts w:ascii="Arial" w:hAnsi="Arial" w:cs="Arial"/>
          <w:sz w:val="22"/>
          <w:szCs w:val="22"/>
        </w:rPr>
        <w:t>INTERPRETACION</w:t>
      </w:r>
    </w:p>
    <w:p w:rsidR="00B87EC0" w:rsidRPr="00C40705" w:rsidRDefault="00B87EC0" w:rsidP="00B87EC0">
      <w:pPr>
        <w:ind w:firstLine="1418"/>
        <w:jc w:val="both"/>
        <w:rPr>
          <w:rFonts w:ascii="Arial" w:hAnsi="Arial" w:cs="Arial"/>
          <w:sz w:val="22"/>
          <w:szCs w:val="22"/>
        </w:rPr>
      </w:pPr>
      <w:r w:rsidRPr="00C40705">
        <w:rPr>
          <w:rFonts w:ascii="Arial" w:hAnsi="Arial" w:cs="Arial"/>
          <w:sz w:val="22"/>
          <w:szCs w:val="22"/>
        </w:rPr>
        <w:t xml:space="preserve">Debe cumplir con lo indicado en el </w:t>
      </w:r>
      <w:proofErr w:type="spellStart"/>
      <w:r w:rsidRPr="00C40705">
        <w:rPr>
          <w:rFonts w:ascii="Arial" w:hAnsi="Arial" w:cs="Arial"/>
          <w:sz w:val="22"/>
          <w:szCs w:val="22"/>
        </w:rPr>
        <w:t>subinciso</w:t>
      </w:r>
      <w:proofErr w:type="spellEnd"/>
      <w:r w:rsidRPr="00C40705">
        <w:rPr>
          <w:rFonts w:ascii="Arial" w:hAnsi="Arial" w:cs="Arial"/>
          <w:sz w:val="22"/>
          <w:szCs w:val="22"/>
        </w:rPr>
        <w:t xml:space="preserve"> (05.01).</w:t>
      </w:r>
    </w:p>
    <w:p w:rsidR="00704693" w:rsidRPr="00C40705" w:rsidRDefault="00704693">
      <w:pPr>
        <w:jc w:val="both"/>
        <w:rPr>
          <w:rFonts w:ascii="Arial" w:hAnsi="Arial" w:cs="Arial"/>
          <w:sz w:val="22"/>
          <w:szCs w:val="22"/>
        </w:rPr>
      </w:pPr>
    </w:p>
    <w:p w:rsidR="00B87EC0" w:rsidRPr="00C40705" w:rsidRDefault="00B87EC0" w:rsidP="00B87EC0">
      <w:pPr>
        <w:jc w:val="both"/>
        <w:rPr>
          <w:rFonts w:ascii="Arial" w:hAnsi="Arial" w:cs="Arial"/>
          <w:sz w:val="22"/>
          <w:szCs w:val="22"/>
        </w:rPr>
      </w:pPr>
      <w:r w:rsidRPr="00C40705">
        <w:rPr>
          <w:rFonts w:ascii="Arial" w:hAnsi="Arial" w:cs="Arial"/>
          <w:sz w:val="22"/>
          <w:szCs w:val="22"/>
        </w:rPr>
        <w:t>07.02.09.</w:t>
      </w:r>
      <w:r w:rsidRPr="00C40705">
        <w:rPr>
          <w:rFonts w:ascii="Arial" w:hAnsi="Arial" w:cs="Arial"/>
          <w:sz w:val="22"/>
          <w:szCs w:val="22"/>
        </w:rPr>
        <w:tab/>
      </w:r>
      <w:r w:rsidRPr="00C40705">
        <w:rPr>
          <w:rFonts w:ascii="Arial" w:hAnsi="Arial" w:cs="Arial"/>
          <w:bCs/>
          <w:sz w:val="22"/>
          <w:szCs w:val="22"/>
        </w:rPr>
        <w:t>RESISTENCIA A LA TRACCIÓN</w:t>
      </w:r>
    </w:p>
    <w:p w:rsidR="00B87EC0" w:rsidRPr="00C40705" w:rsidRDefault="00B87EC0" w:rsidP="00B87EC0">
      <w:pPr>
        <w:jc w:val="both"/>
        <w:rPr>
          <w:rFonts w:ascii="Arial" w:hAnsi="Arial" w:cs="Arial"/>
          <w:sz w:val="22"/>
          <w:szCs w:val="22"/>
        </w:rPr>
      </w:pPr>
    </w:p>
    <w:p w:rsidR="00B87EC0" w:rsidRPr="00C40705" w:rsidRDefault="00B87EC0" w:rsidP="00B87EC0">
      <w:pPr>
        <w:ind w:left="1418"/>
        <w:jc w:val="both"/>
        <w:rPr>
          <w:rFonts w:ascii="Arial" w:hAnsi="Arial" w:cs="Arial"/>
          <w:bCs/>
          <w:sz w:val="22"/>
          <w:szCs w:val="22"/>
        </w:rPr>
      </w:pPr>
      <w:r w:rsidRPr="00C40705">
        <w:rPr>
          <w:rFonts w:ascii="Arial" w:hAnsi="Arial" w:cs="Arial"/>
          <w:bCs/>
          <w:sz w:val="22"/>
          <w:szCs w:val="22"/>
        </w:rPr>
        <w:t>EQUIPO</w:t>
      </w:r>
    </w:p>
    <w:p w:rsidR="00C20BFB" w:rsidRPr="00C40705" w:rsidRDefault="00C20BFB" w:rsidP="00B87EC0">
      <w:pPr>
        <w:ind w:left="1418"/>
        <w:jc w:val="both"/>
        <w:rPr>
          <w:rFonts w:ascii="Arial" w:hAnsi="Arial" w:cs="Arial"/>
          <w:bCs/>
          <w:sz w:val="22"/>
          <w:szCs w:val="22"/>
        </w:rPr>
      </w:pPr>
      <w:r w:rsidRPr="00C40705">
        <w:rPr>
          <w:rFonts w:ascii="Arial" w:hAnsi="Arial" w:cs="Arial"/>
          <w:bCs/>
          <w:sz w:val="22"/>
          <w:szCs w:val="22"/>
        </w:rPr>
        <w:t>Máquina universal de pruebas mecánicas. Máquina impulsada por fuerza mecánica capaz de producir  una velocidad de separación de las mordazas uniforme y que pueda ser ajustada aproximadamente desde 1,3 a 500,0 mm/min. Debe estar equipada con un sistema de pesas o celdas de carga, un registrador de cargas de tensión y de separación de las mordazas. Estos sistemas deben tener una exactitud de 2%. El sistema de mordazas debe minimizar el deslizamiento y la distribución irregular de esfuerzo de tensión.</w:t>
      </w:r>
    </w:p>
    <w:p w:rsidR="00B87EC0" w:rsidRPr="00C40705" w:rsidRDefault="00B87EC0" w:rsidP="00B87EC0">
      <w:pPr>
        <w:ind w:left="1418"/>
        <w:jc w:val="both"/>
        <w:rPr>
          <w:rFonts w:ascii="Arial" w:hAnsi="Arial" w:cs="Arial"/>
          <w:sz w:val="22"/>
          <w:szCs w:val="22"/>
        </w:rPr>
      </w:pPr>
    </w:p>
    <w:p w:rsidR="00B87EC0" w:rsidRPr="00C40705" w:rsidRDefault="00B87EC0" w:rsidP="00B87EC0">
      <w:pPr>
        <w:ind w:left="1418"/>
        <w:jc w:val="both"/>
        <w:rPr>
          <w:rFonts w:ascii="Arial" w:hAnsi="Arial" w:cs="Arial"/>
          <w:bCs/>
          <w:sz w:val="22"/>
          <w:szCs w:val="22"/>
        </w:rPr>
      </w:pPr>
      <w:r w:rsidRPr="00C40705">
        <w:rPr>
          <w:rFonts w:ascii="Arial" w:hAnsi="Arial" w:cs="Arial"/>
          <w:bCs/>
          <w:sz w:val="22"/>
          <w:szCs w:val="22"/>
        </w:rPr>
        <w:t>PREPARACIÓN DEL ESPÉCIMEN</w:t>
      </w:r>
    </w:p>
    <w:p w:rsidR="00B87EC0" w:rsidRPr="00C40705" w:rsidRDefault="00C20BFB" w:rsidP="00B87EC0">
      <w:pPr>
        <w:ind w:left="1418"/>
        <w:jc w:val="both"/>
        <w:rPr>
          <w:rFonts w:ascii="Arial" w:hAnsi="Arial" w:cs="Arial"/>
          <w:bCs/>
          <w:sz w:val="22"/>
          <w:szCs w:val="22"/>
        </w:rPr>
      </w:pPr>
      <w:r w:rsidRPr="00C40705">
        <w:rPr>
          <w:rFonts w:ascii="Arial" w:hAnsi="Arial" w:cs="Arial"/>
          <w:bCs/>
          <w:sz w:val="22"/>
          <w:szCs w:val="22"/>
        </w:rPr>
        <w:t>Cortar por lo menos cinco especímenes en sentido longitudinal y cinco en sentido transversal, con un ancho de 50 mm ± 0,5 mm y de un largo suficiente para permitir una separación entre mordazas de 200 mm, acondicionar durante un tiempo no menor de 4 horas a condiciones de laboratorio</w:t>
      </w:r>
      <w:r w:rsidR="00B87EC0" w:rsidRPr="00C40705">
        <w:rPr>
          <w:rFonts w:ascii="Arial" w:hAnsi="Arial" w:cs="Arial"/>
          <w:bCs/>
          <w:sz w:val="22"/>
          <w:szCs w:val="22"/>
        </w:rPr>
        <w:t xml:space="preserve">. </w:t>
      </w:r>
    </w:p>
    <w:p w:rsidR="00C40705" w:rsidRPr="0010686A" w:rsidRDefault="00C40705" w:rsidP="00B87EC0">
      <w:pPr>
        <w:ind w:left="1418"/>
        <w:jc w:val="both"/>
        <w:rPr>
          <w:rFonts w:ascii="Arial" w:hAnsi="Arial" w:cs="Arial"/>
          <w:bCs/>
          <w:sz w:val="22"/>
          <w:szCs w:val="22"/>
        </w:rPr>
      </w:pPr>
    </w:p>
    <w:p w:rsidR="00B87EC0" w:rsidRPr="0010686A" w:rsidRDefault="00B87EC0" w:rsidP="00B87EC0">
      <w:pPr>
        <w:ind w:left="1418"/>
        <w:jc w:val="both"/>
        <w:rPr>
          <w:rFonts w:ascii="Arial" w:hAnsi="Arial" w:cs="Arial"/>
          <w:bCs/>
          <w:sz w:val="22"/>
          <w:szCs w:val="22"/>
        </w:rPr>
      </w:pPr>
      <w:r w:rsidRPr="0010686A">
        <w:rPr>
          <w:rFonts w:ascii="Arial" w:hAnsi="Arial" w:cs="Arial"/>
          <w:bCs/>
          <w:sz w:val="22"/>
          <w:szCs w:val="22"/>
        </w:rPr>
        <w:t>PROCEDIMIENTO</w:t>
      </w:r>
    </w:p>
    <w:p w:rsidR="00B87EC0" w:rsidRPr="00C40705" w:rsidRDefault="00C20BFB" w:rsidP="00B87EC0">
      <w:pPr>
        <w:ind w:left="1418"/>
        <w:jc w:val="both"/>
        <w:rPr>
          <w:rFonts w:ascii="Arial" w:hAnsi="Arial" w:cs="Arial"/>
          <w:bCs/>
          <w:sz w:val="22"/>
          <w:szCs w:val="22"/>
        </w:rPr>
      </w:pPr>
      <w:r w:rsidRPr="00C40705">
        <w:rPr>
          <w:rFonts w:ascii="Arial" w:hAnsi="Arial" w:cs="Arial"/>
          <w:bCs/>
          <w:sz w:val="22"/>
          <w:szCs w:val="22"/>
        </w:rPr>
        <w:t>Colocar el espécimen, entre las mordazas del equipo, completamente extendido, de tal manera que el eje longitudinal quede a escuadra con los extremos de las mordazas, la distancia entre las mordazas debe ser de 200 mm ± 1 </w:t>
      </w:r>
      <w:proofErr w:type="spellStart"/>
      <w:r w:rsidRPr="00C40705">
        <w:rPr>
          <w:rFonts w:ascii="Arial" w:hAnsi="Arial" w:cs="Arial"/>
          <w:bCs/>
          <w:sz w:val="22"/>
          <w:szCs w:val="22"/>
        </w:rPr>
        <w:t>mm.</w:t>
      </w:r>
      <w:proofErr w:type="spellEnd"/>
      <w:r w:rsidRPr="00C40705">
        <w:rPr>
          <w:rFonts w:ascii="Arial" w:hAnsi="Arial" w:cs="Arial"/>
          <w:bCs/>
          <w:sz w:val="22"/>
          <w:szCs w:val="22"/>
        </w:rPr>
        <w:t xml:space="preserve"> Accionar el equipo a una velocidad de separación de mordazas de 100 mm/minuto y llevar el espécimen al rompimiento. Registrar los valores individuales de la tracción al rompimiento y determinar el promedio. Realizar dicho procedimiento a condiciones de laboratorio</w:t>
      </w:r>
      <w:r w:rsidR="00B87EC0" w:rsidRPr="00C40705">
        <w:rPr>
          <w:rFonts w:ascii="Arial" w:hAnsi="Arial" w:cs="Arial"/>
          <w:bCs/>
          <w:sz w:val="22"/>
          <w:szCs w:val="22"/>
        </w:rPr>
        <w:t>.</w:t>
      </w:r>
    </w:p>
    <w:p w:rsidR="00B87EC0" w:rsidRPr="00C40705" w:rsidRDefault="00B87EC0" w:rsidP="00B87EC0">
      <w:pPr>
        <w:ind w:left="1418"/>
        <w:jc w:val="both"/>
        <w:rPr>
          <w:rFonts w:ascii="Arial" w:hAnsi="Arial" w:cs="Arial"/>
          <w:sz w:val="22"/>
          <w:szCs w:val="22"/>
        </w:rPr>
      </w:pPr>
    </w:p>
    <w:p w:rsidR="00B87EC0" w:rsidRPr="00C40705" w:rsidRDefault="00B87EC0" w:rsidP="00B87EC0">
      <w:pPr>
        <w:ind w:left="1418"/>
        <w:jc w:val="both"/>
        <w:rPr>
          <w:rFonts w:ascii="Arial" w:hAnsi="Arial" w:cs="Arial"/>
          <w:sz w:val="22"/>
          <w:szCs w:val="22"/>
        </w:rPr>
      </w:pPr>
      <w:r w:rsidRPr="00C40705">
        <w:rPr>
          <w:rFonts w:ascii="Arial" w:hAnsi="Arial" w:cs="Arial"/>
          <w:sz w:val="22"/>
          <w:szCs w:val="22"/>
        </w:rPr>
        <w:t>INTERPRETACION</w:t>
      </w:r>
    </w:p>
    <w:p w:rsidR="00B87EC0" w:rsidRPr="0010686A" w:rsidRDefault="00B87EC0" w:rsidP="00B87EC0">
      <w:pPr>
        <w:ind w:left="1418"/>
        <w:jc w:val="both"/>
        <w:rPr>
          <w:rFonts w:ascii="Arial" w:hAnsi="Arial" w:cs="Arial"/>
          <w:sz w:val="22"/>
          <w:szCs w:val="22"/>
        </w:rPr>
      </w:pPr>
      <w:r w:rsidRPr="00C40705">
        <w:rPr>
          <w:rFonts w:ascii="Arial" w:hAnsi="Arial" w:cs="Arial"/>
          <w:sz w:val="22"/>
          <w:szCs w:val="22"/>
        </w:rPr>
        <w:t xml:space="preserve">Debe cumplir con lo indicado en el </w:t>
      </w:r>
      <w:proofErr w:type="spellStart"/>
      <w:r w:rsidRPr="00C40705">
        <w:rPr>
          <w:rFonts w:ascii="Arial" w:hAnsi="Arial" w:cs="Arial"/>
          <w:sz w:val="22"/>
          <w:szCs w:val="22"/>
        </w:rPr>
        <w:t>subinciso</w:t>
      </w:r>
      <w:proofErr w:type="spellEnd"/>
      <w:r w:rsidRPr="00C40705">
        <w:rPr>
          <w:rFonts w:ascii="Arial" w:hAnsi="Arial" w:cs="Arial"/>
          <w:sz w:val="22"/>
          <w:szCs w:val="22"/>
        </w:rPr>
        <w:t xml:space="preserve"> (05.01)</w:t>
      </w:r>
    </w:p>
    <w:p w:rsidR="00B87EC0" w:rsidRPr="0010686A" w:rsidRDefault="00B87EC0">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07.02.</w:t>
      </w:r>
      <w:r w:rsidR="00B87EC0" w:rsidRPr="0010686A">
        <w:rPr>
          <w:rFonts w:ascii="Arial" w:hAnsi="Arial" w:cs="Arial"/>
          <w:sz w:val="22"/>
          <w:szCs w:val="22"/>
        </w:rPr>
        <w:t>10</w:t>
      </w:r>
      <w:r w:rsidRPr="0010686A">
        <w:rPr>
          <w:rFonts w:ascii="Arial" w:hAnsi="Arial" w:cs="Arial"/>
          <w:sz w:val="22"/>
          <w:szCs w:val="22"/>
        </w:rPr>
        <w:t>.</w:t>
      </w:r>
      <w:r w:rsidRPr="0010686A">
        <w:rPr>
          <w:rFonts w:ascii="Arial" w:hAnsi="Arial" w:cs="Arial"/>
          <w:sz w:val="22"/>
          <w:szCs w:val="22"/>
        </w:rPr>
        <w:tab/>
      </w:r>
      <w:r w:rsidR="00E66B12" w:rsidRPr="0010686A">
        <w:rPr>
          <w:rFonts w:ascii="Arial" w:hAnsi="Arial" w:cs="Arial"/>
          <w:sz w:val="22"/>
          <w:szCs w:val="22"/>
        </w:rPr>
        <w:t>REPELENCIA</w:t>
      </w:r>
      <w:r w:rsidR="00B87EC0" w:rsidRPr="0010686A">
        <w:rPr>
          <w:rFonts w:ascii="Arial" w:hAnsi="Arial" w:cs="Arial"/>
          <w:sz w:val="22"/>
          <w:szCs w:val="22"/>
        </w:rPr>
        <w:t xml:space="preserve"> AL AGUA</w:t>
      </w:r>
    </w:p>
    <w:p w:rsidR="00B87EC0" w:rsidRPr="0010686A" w:rsidRDefault="00B87EC0">
      <w:pPr>
        <w:jc w:val="both"/>
        <w:rPr>
          <w:rFonts w:ascii="Arial" w:hAnsi="Arial" w:cs="Arial"/>
          <w:sz w:val="22"/>
          <w:szCs w:val="22"/>
        </w:rPr>
      </w:pPr>
    </w:p>
    <w:p w:rsidR="00B87EC0" w:rsidRPr="0010686A" w:rsidRDefault="00B87EC0" w:rsidP="00B87EC0">
      <w:pPr>
        <w:ind w:left="1418"/>
        <w:jc w:val="both"/>
        <w:rPr>
          <w:rFonts w:ascii="Arial" w:hAnsi="Arial" w:cs="Arial"/>
          <w:sz w:val="22"/>
          <w:szCs w:val="22"/>
        </w:rPr>
      </w:pPr>
      <w:r w:rsidRPr="0010686A">
        <w:rPr>
          <w:rFonts w:ascii="Arial" w:hAnsi="Arial" w:cs="Arial"/>
          <w:sz w:val="22"/>
          <w:szCs w:val="22"/>
        </w:rPr>
        <w:t>EQUIPO</w:t>
      </w:r>
    </w:p>
    <w:p w:rsidR="00B87EC0" w:rsidRPr="0010686A" w:rsidRDefault="00B87EC0" w:rsidP="00B87EC0">
      <w:pPr>
        <w:ind w:left="1418"/>
        <w:jc w:val="both"/>
        <w:rPr>
          <w:rFonts w:ascii="Arial" w:hAnsi="Arial" w:cs="Arial"/>
          <w:sz w:val="22"/>
          <w:szCs w:val="22"/>
        </w:rPr>
      </w:pPr>
    </w:p>
    <w:p w:rsidR="00B87EC0" w:rsidRPr="00C40705" w:rsidRDefault="00B87EC0" w:rsidP="00B87EC0">
      <w:pPr>
        <w:ind w:left="1418"/>
        <w:jc w:val="both"/>
        <w:rPr>
          <w:rFonts w:ascii="Arial" w:hAnsi="Arial" w:cs="Arial"/>
          <w:sz w:val="22"/>
          <w:szCs w:val="22"/>
        </w:rPr>
      </w:pPr>
      <w:r w:rsidRPr="00C40705">
        <w:rPr>
          <w:rFonts w:ascii="Arial" w:hAnsi="Arial" w:cs="Arial"/>
          <w:sz w:val="22"/>
          <w:szCs w:val="22"/>
        </w:rPr>
        <w:t>El aparato para la prueba de impermeabilización consiste de:</w:t>
      </w:r>
    </w:p>
    <w:p w:rsidR="00B87EC0" w:rsidRPr="00C40705" w:rsidRDefault="00C20BFB" w:rsidP="00B87EC0">
      <w:pPr>
        <w:pStyle w:val="Prrafodelista"/>
        <w:numPr>
          <w:ilvl w:val="0"/>
          <w:numId w:val="12"/>
        </w:numPr>
        <w:tabs>
          <w:tab w:val="num" w:pos="0"/>
        </w:tabs>
        <w:jc w:val="both"/>
        <w:rPr>
          <w:rFonts w:ascii="Arial" w:hAnsi="Arial" w:cs="Arial"/>
          <w:sz w:val="22"/>
          <w:szCs w:val="22"/>
        </w:rPr>
      </w:pPr>
      <w:r w:rsidRPr="00C40705">
        <w:rPr>
          <w:rFonts w:ascii="Arial" w:hAnsi="Arial" w:cs="Arial"/>
          <w:sz w:val="22"/>
          <w:szCs w:val="22"/>
        </w:rPr>
        <w:t>Un contenedor cilíndrico de 60 mm de diámetro interno y 100 mm de altura, adaptado con un anillo atornillado para sujetar las muestras con un área de prueba de 60 mm de diámetro</w:t>
      </w:r>
      <w:r w:rsidR="00B87EC0" w:rsidRPr="00C40705">
        <w:rPr>
          <w:rFonts w:ascii="Arial" w:hAnsi="Arial" w:cs="Arial"/>
          <w:sz w:val="22"/>
          <w:szCs w:val="22"/>
        </w:rPr>
        <w:t>.</w:t>
      </w:r>
    </w:p>
    <w:p w:rsidR="00B87EC0" w:rsidRPr="00C40705" w:rsidRDefault="00C20BFB" w:rsidP="00B87EC0">
      <w:pPr>
        <w:pStyle w:val="Prrafodelista"/>
        <w:numPr>
          <w:ilvl w:val="0"/>
          <w:numId w:val="12"/>
        </w:numPr>
        <w:tabs>
          <w:tab w:val="num" w:pos="0"/>
        </w:tabs>
        <w:jc w:val="both"/>
        <w:rPr>
          <w:rFonts w:ascii="Arial" w:hAnsi="Arial" w:cs="Arial"/>
          <w:sz w:val="22"/>
          <w:szCs w:val="22"/>
        </w:rPr>
      </w:pPr>
      <w:r w:rsidRPr="00C40705">
        <w:rPr>
          <w:rFonts w:ascii="Arial" w:hAnsi="Arial" w:cs="Arial"/>
          <w:sz w:val="22"/>
          <w:szCs w:val="22"/>
        </w:rPr>
        <w:t>Un manómetro que permita leer las presiones con una exactitud de 5 mm de carga hidrostática hasta una presión máxima de 50 cm de carga hidrostática</w:t>
      </w:r>
      <w:r w:rsidR="00B87EC0" w:rsidRPr="00C40705">
        <w:rPr>
          <w:rFonts w:ascii="Arial" w:hAnsi="Arial" w:cs="Arial"/>
          <w:sz w:val="22"/>
          <w:szCs w:val="22"/>
        </w:rPr>
        <w:t>.</w:t>
      </w:r>
    </w:p>
    <w:p w:rsidR="00B87EC0" w:rsidRPr="00C40705" w:rsidRDefault="00C20BFB" w:rsidP="00B87EC0">
      <w:pPr>
        <w:pStyle w:val="Prrafodelista"/>
        <w:numPr>
          <w:ilvl w:val="0"/>
          <w:numId w:val="12"/>
        </w:numPr>
        <w:tabs>
          <w:tab w:val="num" w:pos="0"/>
        </w:tabs>
        <w:jc w:val="both"/>
        <w:rPr>
          <w:rFonts w:ascii="Arial" w:hAnsi="Arial" w:cs="Arial"/>
          <w:sz w:val="22"/>
          <w:szCs w:val="22"/>
        </w:rPr>
      </w:pPr>
      <w:r w:rsidRPr="00C40705">
        <w:rPr>
          <w:rFonts w:ascii="Arial" w:hAnsi="Arial" w:cs="Arial"/>
          <w:sz w:val="22"/>
          <w:szCs w:val="22"/>
        </w:rPr>
        <w:t>Un dispositivo ajustable de dosificación (p.ej. la bomba de dosificación) que permita hacer ajustes precisos al flujo de agua para dar un incremento de presión en la columna de agua de 3 cm/min</w:t>
      </w:r>
      <w:r w:rsidR="00B87EC0" w:rsidRPr="00C40705">
        <w:rPr>
          <w:rFonts w:ascii="Arial" w:hAnsi="Arial" w:cs="Arial"/>
          <w:sz w:val="22"/>
          <w:szCs w:val="22"/>
        </w:rPr>
        <w:t>.</w:t>
      </w:r>
    </w:p>
    <w:p w:rsidR="00B87EC0" w:rsidRPr="00C40705" w:rsidRDefault="00C20BFB" w:rsidP="00B87EC0">
      <w:pPr>
        <w:pStyle w:val="Prrafodelista"/>
        <w:numPr>
          <w:ilvl w:val="0"/>
          <w:numId w:val="12"/>
        </w:numPr>
        <w:jc w:val="both"/>
        <w:rPr>
          <w:rFonts w:ascii="Arial" w:hAnsi="Arial" w:cs="Arial"/>
          <w:sz w:val="22"/>
          <w:szCs w:val="22"/>
        </w:rPr>
      </w:pPr>
      <w:r w:rsidRPr="00C40705">
        <w:rPr>
          <w:rFonts w:ascii="Arial" w:hAnsi="Arial" w:cs="Arial"/>
          <w:sz w:val="22"/>
          <w:szCs w:val="22"/>
        </w:rPr>
        <w:t>Se recomienda utilizar un marco ajustable, para montar el contenedor y el manómetro, que facilite el ajuste de tal manera que la muestra y el punto cero del manómetro estén en el mismo plano horizontal</w:t>
      </w:r>
      <w:r w:rsidR="00B87EC0" w:rsidRPr="00C40705">
        <w:rPr>
          <w:rFonts w:ascii="Arial" w:hAnsi="Arial" w:cs="Arial"/>
          <w:sz w:val="22"/>
          <w:szCs w:val="22"/>
        </w:rPr>
        <w:t>.</w:t>
      </w:r>
    </w:p>
    <w:p w:rsidR="00B87EC0" w:rsidRPr="00C40705" w:rsidRDefault="00B87EC0" w:rsidP="00B87EC0">
      <w:pPr>
        <w:pStyle w:val="Prrafodelista"/>
        <w:ind w:left="2138"/>
        <w:jc w:val="both"/>
        <w:rPr>
          <w:rFonts w:ascii="Arial" w:hAnsi="Arial" w:cs="Arial"/>
          <w:sz w:val="22"/>
          <w:szCs w:val="22"/>
        </w:rPr>
      </w:pPr>
    </w:p>
    <w:p w:rsidR="00E66B12" w:rsidRPr="00C40705" w:rsidRDefault="00E66B12" w:rsidP="00E66B12">
      <w:pPr>
        <w:ind w:left="1418"/>
        <w:jc w:val="both"/>
        <w:rPr>
          <w:rFonts w:ascii="Arial" w:hAnsi="Arial" w:cs="Arial"/>
          <w:sz w:val="22"/>
          <w:szCs w:val="22"/>
        </w:rPr>
      </w:pPr>
      <w:r w:rsidRPr="00C40705">
        <w:rPr>
          <w:rFonts w:ascii="Arial" w:hAnsi="Arial" w:cs="Arial"/>
          <w:sz w:val="22"/>
          <w:szCs w:val="22"/>
        </w:rPr>
        <w:t>PROCEDIMIENTO</w:t>
      </w:r>
    </w:p>
    <w:p w:rsidR="00C20BFB" w:rsidRPr="00C40705" w:rsidRDefault="00C20BFB" w:rsidP="00E66B12">
      <w:pPr>
        <w:ind w:left="1418"/>
        <w:jc w:val="both"/>
        <w:rPr>
          <w:rFonts w:ascii="Arial" w:hAnsi="Arial" w:cs="Arial"/>
          <w:bCs/>
          <w:sz w:val="22"/>
          <w:szCs w:val="22"/>
        </w:rPr>
      </w:pPr>
      <w:r w:rsidRPr="00C40705">
        <w:rPr>
          <w:rFonts w:ascii="Arial" w:hAnsi="Arial" w:cs="Arial"/>
          <w:bCs/>
          <w:sz w:val="22"/>
          <w:szCs w:val="22"/>
        </w:rPr>
        <w:t xml:space="preserve">Cortar cinco muestras de dimensiones adecuadas para realizar la prueba. Acondicionar las muestras por un tiempo no menor a 4 h a condiciones de laboratorio. Ajustar el dispositivo de dosificación a un flujo de agua tal que corresponda a un incremento en la presión de 3 cm de carga hidrostática por minuto. Ajustar el contenedor y el manómetro de tal manera que la muestra y el punto cero del manómetro estén en el mismo plano horizontal. Llenar el contenedor de agua destilada a 20° C (hasta 1 mm debajo del anillo de hule). Colocar la muestra en el área de prueba y sujetarla con el anillo antes mencionado. Poner en marcha el dispositivo de </w:t>
      </w:r>
      <w:proofErr w:type="spellStart"/>
      <w:r w:rsidRPr="00C40705">
        <w:rPr>
          <w:rFonts w:ascii="Arial" w:hAnsi="Arial" w:cs="Arial"/>
          <w:bCs/>
          <w:sz w:val="22"/>
          <w:szCs w:val="22"/>
        </w:rPr>
        <w:t>dosifi</w:t>
      </w:r>
      <w:proofErr w:type="spellEnd"/>
      <w:r w:rsidRPr="00C40705">
        <w:t xml:space="preserve"> </w:t>
      </w:r>
      <w:proofErr w:type="spellStart"/>
      <w:r w:rsidRPr="00C40705">
        <w:rPr>
          <w:rFonts w:ascii="Arial" w:hAnsi="Arial" w:cs="Arial"/>
          <w:bCs/>
          <w:sz w:val="22"/>
          <w:szCs w:val="22"/>
        </w:rPr>
        <w:t>cación</w:t>
      </w:r>
      <w:proofErr w:type="spellEnd"/>
      <w:r w:rsidRPr="00C40705">
        <w:rPr>
          <w:rFonts w:ascii="Arial" w:hAnsi="Arial" w:cs="Arial"/>
          <w:bCs/>
          <w:sz w:val="22"/>
          <w:szCs w:val="22"/>
        </w:rPr>
        <w:t>. Determinar el valor de la carga hidrostática (manómetro) al momento en el cual la 3ra gota aparece sobre la superficie.</w:t>
      </w:r>
    </w:p>
    <w:p w:rsidR="00E66B12" w:rsidRPr="0010686A" w:rsidRDefault="00E66B12" w:rsidP="00E66B12">
      <w:pPr>
        <w:ind w:left="1418"/>
        <w:jc w:val="both"/>
        <w:rPr>
          <w:rFonts w:ascii="Arial" w:hAnsi="Arial" w:cs="Arial"/>
          <w:sz w:val="22"/>
          <w:szCs w:val="22"/>
        </w:rPr>
      </w:pPr>
    </w:p>
    <w:p w:rsidR="00E66B12" w:rsidRPr="0010686A" w:rsidRDefault="00E66B12" w:rsidP="00E66B12">
      <w:pPr>
        <w:ind w:left="1418"/>
        <w:jc w:val="both"/>
        <w:rPr>
          <w:rFonts w:ascii="Arial" w:hAnsi="Arial" w:cs="Arial"/>
          <w:sz w:val="22"/>
          <w:szCs w:val="22"/>
        </w:rPr>
      </w:pPr>
      <w:r w:rsidRPr="0010686A">
        <w:rPr>
          <w:rFonts w:ascii="Arial" w:hAnsi="Arial" w:cs="Arial"/>
          <w:sz w:val="22"/>
          <w:szCs w:val="22"/>
        </w:rPr>
        <w:t>INTERPRETACION</w:t>
      </w:r>
    </w:p>
    <w:p w:rsidR="00E66B12" w:rsidRPr="0010686A" w:rsidRDefault="002E1A19" w:rsidP="00E66B12">
      <w:pPr>
        <w:ind w:left="1418"/>
        <w:jc w:val="both"/>
        <w:rPr>
          <w:rFonts w:ascii="Arial" w:hAnsi="Arial" w:cs="Arial"/>
          <w:sz w:val="22"/>
          <w:szCs w:val="22"/>
        </w:rPr>
      </w:pPr>
      <w:r w:rsidRPr="0010686A">
        <w:rPr>
          <w:rFonts w:ascii="Arial" w:hAnsi="Arial" w:cs="Arial"/>
          <w:sz w:val="22"/>
          <w:szCs w:val="22"/>
        </w:rPr>
        <w:t xml:space="preserve">Debe cumplir con lo indicado en el </w:t>
      </w:r>
      <w:proofErr w:type="spellStart"/>
      <w:r w:rsidRPr="0010686A">
        <w:rPr>
          <w:rFonts w:ascii="Arial" w:hAnsi="Arial" w:cs="Arial"/>
          <w:sz w:val="22"/>
          <w:szCs w:val="22"/>
        </w:rPr>
        <w:t>subinciso</w:t>
      </w:r>
      <w:proofErr w:type="spellEnd"/>
      <w:r w:rsidRPr="0010686A">
        <w:rPr>
          <w:rFonts w:ascii="Arial" w:hAnsi="Arial" w:cs="Arial"/>
          <w:sz w:val="22"/>
          <w:szCs w:val="22"/>
        </w:rPr>
        <w:t xml:space="preserve"> (05.01)</w:t>
      </w:r>
    </w:p>
    <w:p w:rsidR="00704693" w:rsidRPr="0010686A" w:rsidRDefault="00704693">
      <w:pPr>
        <w:jc w:val="both"/>
        <w:rPr>
          <w:rFonts w:ascii="Arial" w:hAnsi="Arial" w:cs="Arial"/>
          <w:sz w:val="22"/>
          <w:szCs w:val="22"/>
        </w:rPr>
      </w:pP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t>08.</w:t>
      </w:r>
      <w:r w:rsidRPr="0010686A">
        <w:rPr>
          <w:rFonts w:ascii="Arial" w:hAnsi="Arial" w:cs="Arial"/>
          <w:sz w:val="22"/>
          <w:szCs w:val="22"/>
        </w:rPr>
        <w:tab/>
      </w:r>
      <w:r w:rsidRPr="0010686A">
        <w:rPr>
          <w:rFonts w:ascii="Arial" w:hAnsi="Arial" w:cs="Arial"/>
          <w:sz w:val="22"/>
          <w:szCs w:val="22"/>
        </w:rPr>
        <w:tab/>
        <w:t>ALMACENAMIENTO</w:t>
      </w:r>
    </w:p>
    <w:p w:rsidR="00704693" w:rsidRPr="0010686A" w:rsidRDefault="00704693">
      <w:pPr>
        <w:jc w:val="both"/>
        <w:rPr>
          <w:rFonts w:ascii="Arial" w:hAnsi="Arial" w:cs="Arial"/>
          <w:sz w:val="22"/>
          <w:szCs w:val="22"/>
        </w:rPr>
      </w:pPr>
    </w:p>
    <w:p w:rsidR="00C83878" w:rsidRPr="0010686A" w:rsidRDefault="00C83878" w:rsidP="00C83878">
      <w:pPr>
        <w:ind w:left="1418"/>
        <w:jc w:val="both"/>
        <w:rPr>
          <w:rFonts w:ascii="Arial" w:hAnsi="Arial" w:cs="Arial"/>
          <w:sz w:val="22"/>
          <w:szCs w:val="22"/>
        </w:rPr>
      </w:pPr>
      <w:r w:rsidRPr="00E039BF">
        <w:rPr>
          <w:rFonts w:ascii="Arial" w:hAnsi="Arial" w:cs="Arial"/>
          <w:sz w:val="22"/>
          <w:szCs w:val="22"/>
        </w:rPr>
        <w:t>Deben almacenarse en locales cubiertos y protegidos de la lluvia y de la exposición directa a los rayos del sol, lejos de fuentes emisoras de calor o vapores.</w:t>
      </w:r>
    </w:p>
    <w:p w:rsidR="00704693" w:rsidRPr="0010686A" w:rsidRDefault="00704693">
      <w:pPr>
        <w:ind w:left="1418"/>
        <w:jc w:val="both"/>
        <w:rPr>
          <w:rFonts w:ascii="Arial" w:hAnsi="Arial" w:cs="Arial"/>
          <w:sz w:val="22"/>
          <w:szCs w:val="22"/>
        </w:rPr>
      </w:pPr>
    </w:p>
    <w:p w:rsidR="00704693" w:rsidRPr="0010686A" w:rsidRDefault="00704693">
      <w:pPr>
        <w:jc w:val="both"/>
        <w:rPr>
          <w:rFonts w:ascii="Arial" w:hAnsi="Arial" w:cs="Arial"/>
          <w:sz w:val="22"/>
          <w:szCs w:val="22"/>
        </w:rPr>
      </w:pPr>
    </w:p>
    <w:p w:rsidR="00704693" w:rsidRPr="0010686A" w:rsidRDefault="00A06A36">
      <w:pPr>
        <w:jc w:val="both"/>
        <w:rPr>
          <w:rFonts w:ascii="Arial" w:hAnsi="Arial" w:cs="Arial"/>
          <w:sz w:val="22"/>
          <w:szCs w:val="22"/>
        </w:rPr>
      </w:pPr>
      <w:r w:rsidRPr="0010686A">
        <w:rPr>
          <w:rFonts w:ascii="Arial" w:hAnsi="Arial" w:cs="Arial"/>
          <w:sz w:val="22"/>
          <w:szCs w:val="22"/>
        </w:rPr>
        <w:lastRenderedPageBreak/>
        <w:t>09.</w:t>
      </w:r>
      <w:r w:rsidRPr="0010686A">
        <w:rPr>
          <w:rFonts w:ascii="Arial" w:hAnsi="Arial" w:cs="Arial"/>
          <w:sz w:val="22"/>
          <w:szCs w:val="22"/>
        </w:rPr>
        <w:tab/>
      </w:r>
      <w:r w:rsidRPr="0010686A">
        <w:rPr>
          <w:rFonts w:ascii="Arial" w:hAnsi="Arial" w:cs="Arial"/>
          <w:sz w:val="22"/>
          <w:szCs w:val="22"/>
        </w:rPr>
        <w:tab/>
        <w:t>REFERENCIAS NORMATIVAS</w:t>
      </w:r>
    </w:p>
    <w:p w:rsidR="00704693" w:rsidRPr="0010686A" w:rsidRDefault="00704693">
      <w:pPr>
        <w:jc w:val="both"/>
        <w:rPr>
          <w:rFonts w:ascii="Arial" w:hAnsi="Arial" w:cs="Arial"/>
          <w:sz w:val="22"/>
          <w:szCs w:val="22"/>
        </w:rPr>
      </w:pPr>
    </w:p>
    <w:p w:rsidR="00C83878" w:rsidRPr="0010686A" w:rsidRDefault="00250B18">
      <w:pPr>
        <w:ind w:left="1418" w:hanging="1418"/>
        <w:jc w:val="both"/>
        <w:rPr>
          <w:rFonts w:ascii="Arial" w:hAnsi="Arial" w:cs="Arial"/>
          <w:sz w:val="22"/>
          <w:szCs w:val="22"/>
        </w:rPr>
      </w:pPr>
      <w:r w:rsidRPr="0010686A">
        <w:rPr>
          <w:rFonts w:ascii="Arial" w:hAnsi="Arial" w:cs="Arial"/>
          <w:sz w:val="22"/>
          <w:szCs w:val="22"/>
        </w:rPr>
        <w:t>09.0</w:t>
      </w:r>
      <w:r w:rsidR="00C40705">
        <w:rPr>
          <w:rFonts w:ascii="Arial" w:hAnsi="Arial" w:cs="Arial"/>
          <w:sz w:val="22"/>
          <w:szCs w:val="22"/>
        </w:rPr>
        <w:t>1</w:t>
      </w:r>
      <w:r w:rsidRPr="0010686A">
        <w:rPr>
          <w:rFonts w:ascii="Arial" w:hAnsi="Arial" w:cs="Arial"/>
          <w:sz w:val="22"/>
          <w:szCs w:val="22"/>
        </w:rPr>
        <w:tab/>
      </w:r>
      <w:r w:rsidR="00C83878" w:rsidRPr="0010686A">
        <w:rPr>
          <w:rFonts w:ascii="Arial" w:hAnsi="Arial" w:cs="Arial"/>
          <w:sz w:val="22"/>
          <w:szCs w:val="22"/>
        </w:rPr>
        <w:t>Reglamento de Insumos para la Salud</w:t>
      </w:r>
      <w:r w:rsidR="00C27164" w:rsidRPr="0010686A">
        <w:rPr>
          <w:rFonts w:ascii="Arial" w:hAnsi="Arial" w:cs="Arial"/>
          <w:sz w:val="22"/>
          <w:szCs w:val="22"/>
        </w:rPr>
        <w:t>.</w:t>
      </w:r>
    </w:p>
    <w:p w:rsidR="00C83878" w:rsidRPr="0010686A" w:rsidRDefault="00C83878">
      <w:pPr>
        <w:ind w:left="1418" w:hanging="1418"/>
        <w:jc w:val="both"/>
        <w:rPr>
          <w:rFonts w:ascii="Arial" w:hAnsi="Arial" w:cs="Arial"/>
          <w:sz w:val="22"/>
          <w:szCs w:val="22"/>
        </w:rPr>
      </w:pPr>
    </w:p>
    <w:p w:rsidR="00C83878" w:rsidRPr="0010686A" w:rsidRDefault="00250B18">
      <w:pPr>
        <w:ind w:left="1418" w:hanging="1418"/>
        <w:jc w:val="both"/>
        <w:rPr>
          <w:rFonts w:ascii="Arial" w:hAnsi="Arial" w:cs="Arial"/>
          <w:sz w:val="22"/>
          <w:szCs w:val="22"/>
        </w:rPr>
      </w:pPr>
      <w:r w:rsidRPr="0010686A">
        <w:rPr>
          <w:rFonts w:ascii="Arial" w:hAnsi="Arial" w:cs="Arial"/>
          <w:sz w:val="22"/>
          <w:szCs w:val="22"/>
        </w:rPr>
        <w:t>09.0</w:t>
      </w:r>
      <w:r w:rsidR="00C40705">
        <w:rPr>
          <w:rFonts w:ascii="Arial" w:hAnsi="Arial" w:cs="Arial"/>
          <w:sz w:val="22"/>
          <w:szCs w:val="22"/>
        </w:rPr>
        <w:t>2</w:t>
      </w:r>
      <w:r w:rsidR="00C83878" w:rsidRPr="0010686A">
        <w:rPr>
          <w:rFonts w:ascii="Arial" w:hAnsi="Arial" w:cs="Arial"/>
          <w:sz w:val="22"/>
          <w:szCs w:val="22"/>
        </w:rPr>
        <w:tab/>
        <w:t>NOM-137-SSA1</w:t>
      </w:r>
      <w:r w:rsidR="00034890" w:rsidRPr="0010686A">
        <w:rPr>
          <w:rFonts w:ascii="Arial" w:hAnsi="Arial" w:cs="Arial"/>
          <w:sz w:val="22"/>
          <w:szCs w:val="22"/>
        </w:rPr>
        <w:t xml:space="preserve"> Etiquetado de dispositivos médicos.</w:t>
      </w:r>
    </w:p>
    <w:p w:rsidR="003F3AA5" w:rsidRPr="0010686A" w:rsidRDefault="003F3AA5">
      <w:pPr>
        <w:ind w:left="1418" w:hanging="1418"/>
        <w:jc w:val="both"/>
        <w:rPr>
          <w:rFonts w:ascii="Arial" w:hAnsi="Arial" w:cs="Arial"/>
          <w:sz w:val="22"/>
          <w:szCs w:val="22"/>
        </w:rPr>
      </w:pPr>
    </w:p>
    <w:p w:rsidR="003F3AA5" w:rsidRPr="00C06606" w:rsidRDefault="00250B18">
      <w:pPr>
        <w:ind w:left="1418" w:hanging="1418"/>
        <w:jc w:val="both"/>
        <w:rPr>
          <w:rFonts w:ascii="Arial" w:hAnsi="Arial" w:cs="Arial"/>
          <w:sz w:val="22"/>
          <w:szCs w:val="22"/>
        </w:rPr>
      </w:pPr>
      <w:r w:rsidRPr="0010686A">
        <w:rPr>
          <w:rFonts w:ascii="Arial" w:hAnsi="Arial" w:cs="Arial"/>
          <w:sz w:val="22"/>
          <w:szCs w:val="22"/>
        </w:rPr>
        <w:t>09.0</w:t>
      </w:r>
      <w:r w:rsidR="00C40705">
        <w:rPr>
          <w:rFonts w:ascii="Arial" w:hAnsi="Arial" w:cs="Arial"/>
          <w:sz w:val="22"/>
          <w:szCs w:val="22"/>
        </w:rPr>
        <w:t>3</w:t>
      </w:r>
      <w:r w:rsidR="003F3AA5" w:rsidRPr="0010686A">
        <w:rPr>
          <w:rFonts w:ascii="Arial" w:hAnsi="Arial" w:cs="Arial"/>
          <w:sz w:val="22"/>
          <w:szCs w:val="22"/>
        </w:rPr>
        <w:tab/>
        <w:t xml:space="preserve">Farmacopea de los Estados Unidos Mexicanos - Suplemento para Dispositivos </w:t>
      </w:r>
      <w:r w:rsidR="003F3AA5" w:rsidRPr="00C06606">
        <w:rPr>
          <w:rFonts w:ascii="Arial" w:hAnsi="Arial" w:cs="Arial"/>
          <w:sz w:val="22"/>
          <w:szCs w:val="22"/>
        </w:rPr>
        <w:t>Médicos. Segunda Edición. 2011</w:t>
      </w:r>
      <w:r w:rsidR="00C27164" w:rsidRPr="00C06606">
        <w:rPr>
          <w:rFonts w:ascii="Arial" w:hAnsi="Arial" w:cs="Arial"/>
          <w:sz w:val="22"/>
          <w:szCs w:val="22"/>
        </w:rPr>
        <w:t>.</w:t>
      </w:r>
    </w:p>
    <w:p w:rsidR="00266CB9" w:rsidRPr="00C06606" w:rsidRDefault="00266CB9">
      <w:pPr>
        <w:ind w:left="1418" w:hanging="1418"/>
        <w:jc w:val="both"/>
        <w:rPr>
          <w:rFonts w:ascii="Arial" w:hAnsi="Arial" w:cs="Arial"/>
          <w:sz w:val="22"/>
          <w:szCs w:val="22"/>
        </w:rPr>
      </w:pPr>
    </w:p>
    <w:p w:rsidR="00704693" w:rsidRPr="00C06606" w:rsidRDefault="00C40705" w:rsidP="00266CB9">
      <w:pPr>
        <w:ind w:left="1410" w:hanging="1410"/>
        <w:jc w:val="both"/>
        <w:rPr>
          <w:rFonts w:ascii="Arial" w:hAnsi="Arial" w:cs="Arial"/>
          <w:sz w:val="22"/>
          <w:szCs w:val="22"/>
        </w:rPr>
      </w:pPr>
      <w:r w:rsidRPr="00C06606">
        <w:rPr>
          <w:rFonts w:ascii="Arial" w:hAnsi="Arial" w:cs="Arial"/>
          <w:sz w:val="22"/>
          <w:szCs w:val="22"/>
        </w:rPr>
        <w:t>09.04</w:t>
      </w:r>
      <w:r w:rsidR="00266CB9" w:rsidRPr="00C06606">
        <w:rPr>
          <w:rFonts w:ascii="Arial" w:hAnsi="Arial" w:cs="Arial"/>
          <w:sz w:val="22"/>
          <w:szCs w:val="22"/>
        </w:rPr>
        <w:tab/>
      </w:r>
      <w:r w:rsidR="00266CB9" w:rsidRPr="00C06606">
        <w:rPr>
          <w:rFonts w:ascii="Arial" w:hAnsi="Arial" w:cs="Arial"/>
          <w:sz w:val="22"/>
          <w:szCs w:val="22"/>
        </w:rPr>
        <w:tab/>
      </w:r>
      <w:r w:rsidR="00266CB9" w:rsidRPr="00C06606">
        <w:rPr>
          <w:rFonts w:ascii="Arial" w:hAnsi="Arial"/>
          <w:sz w:val="22"/>
        </w:rPr>
        <w:t>NMX-A-072-INNTEX-2001 Industria textil - Determinación de la masa del tejido por unidad de longitud y área.</w:t>
      </w:r>
    </w:p>
    <w:p w:rsidR="007840EB" w:rsidRPr="00C06606" w:rsidRDefault="007840EB">
      <w:pPr>
        <w:jc w:val="both"/>
        <w:rPr>
          <w:rFonts w:ascii="Arial" w:hAnsi="Arial" w:cs="Arial"/>
          <w:sz w:val="22"/>
          <w:szCs w:val="22"/>
        </w:rPr>
      </w:pPr>
    </w:p>
    <w:p w:rsidR="00704693" w:rsidRPr="00C06606" w:rsidRDefault="00A06A36">
      <w:pPr>
        <w:jc w:val="both"/>
        <w:rPr>
          <w:rFonts w:ascii="Arial" w:hAnsi="Arial" w:cs="Arial"/>
          <w:sz w:val="22"/>
          <w:szCs w:val="22"/>
        </w:rPr>
      </w:pPr>
      <w:r w:rsidRPr="00C06606">
        <w:rPr>
          <w:rFonts w:ascii="Arial" w:hAnsi="Arial" w:cs="Arial"/>
          <w:sz w:val="22"/>
          <w:szCs w:val="22"/>
        </w:rPr>
        <w:t>10.</w:t>
      </w:r>
      <w:r w:rsidRPr="00C06606">
        <w:rPr>
          <w:rFonts w:ascii="Arial" w:hAnsi="Arial" w:cs="Arial"/>
          <w:sz w:val="22"/>
          <w:szCs w:val="22"/>
        </w:rPr>
        <w:tab/>
      </w:r>
      <w:r w:rsidRPr="00C06606">
        <w:rPr>
          <w:rFonts w:ascii="Arial" w:hAnsi="Arial" w:cs="Arial"/>
          <w:sz w:val="22"/>
          <w:szCs w:val="22"/>
        </w:rPr>
        <w:tab/>
        <w:t>BIBLIOGRAFIA</w:t>
      </w:r>
    </w:p>
    <w:p w:rsidR="00704693" w:rsidRPr="00C06606" w:rsidRDefault="00704693">
      <w:pPr>
        <w:jc w:val="both"/>
        <w:rPr>
          <w:rFonts w:ascii="Arial" w:hAnsi="Arial" w:cs="Arial"/>
          <w:sz w:val="22"/>
          <w:szCs w:val="22"/>
        </w:rPr>
      </w:pPr>
    </w:p>
    <w:p w:rsidR="00704693" w:rsidRPr="00C06606" w:rsidRDefault="00A06A36">
      <w:pPr>
        <w:jc w:val="both"/>
        <w:rPr>
          <w:rFonts w:ascii="Arial" w:hAnsi="Arial" w:cs="Arial"/>
          <w:sz w:val="22"/>
          <w:szCs w:val="22"/>
        </w:rPr>
      </w:pPr>
      <w:r w:rsidRPr="00C06606">
        <w:rPr>
          <w:rFonts w:ascii="Arial" w:hAnsi="Arial" w:cs="Arial"/>
          <w:sz w:val="22"/>
          <w:szCs w:val="22"/>
        </w:rPr>
        <w:t>10.01.</w:t>
      </w:r>
      <w:r w:rsidRPr="00C06606">
        <w:rPr>
          <w:rFonts w:ascii="Arial" w:hAnsi="Arial" w:cs="Arial"/>
          <w:sz w:val="22"/>
          <w:szCs w:val="22"/>
        </w:rPr>
        <w:tab/>
      </w:r>
      <w:r w:rsidRPr="00C06606">
        <w:rPr>
          <w:rFonts w:ascii="Arial" w:hAnsi="Arial" w:cs="Arial"/>
          <w:sz w:val="22"/>
          <w:szCs w:val="22"/>
        </w:rPr>
        <w:tab/>
        <w:t>Cuadro Básico Institucional de Material de Curación.</w:t>
      </w:r>
    </w:p>
    <w:p w:rsidR="00704693" w:rsidRPr="00C06606" w:rsidRDefault="00704693">
      <w:pPr>
        <w:jc w:val="both"/>
        <w:rPr>
          <w:rFonts w:ascii="Arial" w:hAnsi="Arial" w:cs="Arial"/>
          <w:sz w:val="22"/>
          <w:szCs w:val="22"/>
        </w:rPr>
      </w:pPr>
    </w:p>
    <w:p w:rsidR="00C27164" w:rsidRPr="00C06606" w:rsidRDefault="00C27164" w:rsidP="00C27164">
      <w:pPr>
        <w:jc w:val="center"/>
        <w:rPr>
          <w:rFonts w:ascii="Arial" w:hAnsi="Arial" w:cs="Arial"/>
          <w:iCs/>
          <w:sz w:val="22"/>
          <w:szCs w:val="22"/>
        </w:rPr>
      </w:pPr>
    </w:p>
    <w:p w:rsidR="00434D7B" w:rsidRPr="00C06606" w:rsidRDefault="00434D7B" w:rsidP="00C27164">
      <w:pPr>
        <w:jc w:val="center"/>
        <w:rPr>
          <w:rFonts w:ascii="Arial" w:hAnsi="Arial" w:cs="Arial"/>
          <w:iCs/>
          <w:sz w:val="22"/>
          <w:szCs w:val="22"/>
        </w:rPr>
      </w:pPr>
    </w:p>
    <w:p w:rsidR="00FC24B3" w:rsidRPr="00C06606" w:rsidRDefault="00C27164" w:rsidP="00C27164">
      <w:pPr>
        <w:jc w:val="center"/>
        <w:rPr>
          <w:rFonts w:ascii="Arial" w:hAnsi="Arial" w:cs="Arial"/>
          <w:iCs/>
          <w:sz w:val="22"/>
          <w:szCs w:val="22"/>
        </w:rPr>
      </w:pPr>
      <w:r w:rsidRPr="00C06606">
        <w:rPr>
          <w:rFonts w:ascii="Arial" w:hAnsi="Arial" w:cs="Arial"/>
          <w:iCs/>
          <w:sz w:val="22"/>
          <w:szCs w:val="22"/>
        </w:rPr>
        <w:t>TABLA 1.</w:t>
      </w:r>
      <w:r w:rsidR="007701DF" w:rsidRPr="00C06606">
        <w:rPr>
          <w:rFonts w:ascii="Arial" w:hAnsi="Arial" w:cs="Arial"/>
          <w:iCs/>
          <w:sz w:val="22"/>
          <w:szCs w:val="22"/>
        </w:rPr>
        <w:t xml:space="preserve"> </w:t>
      </w:r>
      <w:r w:rsidRPr="00C06606">
        <w:rPr>
          <w:rFonts w:ascii="Arial" w:hAnsi="Arial" w:cs="Arial"/>
          <w:iCs/>
          <w:sz w:val="22"/>
          <w:szCs w:val="22"/>
        </w:rPr>
        <w:t>DIMENSIONES</w:t>
      </w:r>
      <w:r w:rsidR="00CE4D6C" w:rsidRPr="00C06606">
        <w:rPr>
          <w:rFonts w:ascii="Arial" w:hAnsi="Arial" w:cs="Arial"/>
          <w:iCs/>
          <w:sz w:val="22"/>
          <w:szCs w:val="22"/>
        </w:rPr>
        <w:t xml:space="preserve"> DE LA BOTA DE DOS PIEZAS</w:t>
      </w:r>
      <w:r w:rsidRPr="00C06606">
        <w:rPr>
          <w:rFonts w:ascii="Arial" w:hAnsi="Arial" w:cs="Arial"/>
          <w:iCs/>
          <w:sz w:val="22"/>
          <w:szCs w:val="22"/>
        </w:rPr>
        <w:t xml:space="preserve">, </w:t>
      </w:r>
      <w:r w:rsidR="00CE4D6C" w:rsidRPr="00C06606">
        <w:rPr>
          <w:rFonts w:ascii="Arial" w:hAnsi="Arial" w:cs="Arial"/>
          <w:iCs/>
          <w:sz w:val="22"/>
          <w:szCs w:val="22"/>
        </w:rPr>
        <w:t xml:space="preserve">EN </w:t>
      </w:r>
      <w:r w:rsidR="002E1069" w:rsidRPr="00C06606">
        <w:rPr>
          <w:rFonts w:ascii="Arial" w:hAnsi="Arial" w:cs="Arial"/>
          <w:iCs/>
          <w:sz w:val="22"/>
          <w:szCs w:val="22"/>
        </w:rPr>
        <w:t>cm</w:t>
      </w:r>
      <w:r w:rsidRPr="00C06606">
        <w:rPr>
          <w:rFonts w:ascii="Arial" w:hAnsi="Arial" w:cs="Arial"/>
          <w:iCs/>
          <w:sz w:val="22"/>
          <w:szCs w:val="22"/>
        </w:rPr>
        <w:t>.</w:t>
      </w:r>
    </w:p>
    <w:p w:rsidR="00FC24B3" w:rsidRPr="00C06606" w:rsidRDefault="00FC24B3" w:rsidP="00FC24B3">
      <w:pPr>
        <w:rPr>
          <w:rFonts w:ascii="Arial" w:hAnsi="Arial" w:cs="Arial"/>
          <w:i/>
          <w:iCs/>
          <w:sz w:val="22"/>
          <w:szCs w:val="22"/>
        </w:rPr>
      </w:pPr>
    </w:p>
    <w:tbl>
      <w:tblPr>
        <w:tblW w:w="0" w:type="auto"/>
        <w:tblInd w:w="1063" w:type="dxa"/>
        <w:tblLayout w:type="fixed"/>
        <w:tblCellMar>
          <w:left w:w="70" w:type="dxa"/>
          <w:right w:w="70" w:type="dxa"/>
        </w:tblCellMar>
        <w:tblLook w:val="04A0" w:firstRow="1" w:lastRow="0" w:firstColumn="1" w:lastColumn="0" w:noHBand="0" w:noVBand="1"/>
      </w:tblPr>
      <w:tblGrid>
        <w:gridCol w:w="5670"/>
        <w:gridCol w:w="2409"/>
      </w:tblGrid>
      <w:tr w:rsidR="00DF71AF" w:rsidRPr="00C06606" w:rsidTr="00DF71AF">
        <w:trPr>
          <w:trHeight w:val="275"/>
        </w:trPr>
        <w:tc>
          <w:tcPr>
            <w:tcW w:w="5670" w:type="dxa"/>
            <w:tcBorders>
              <w:top w:val="single" w:sz="4" w:space="0" w:color="000000"/>
              <w:left w:val="single" w:sz="4" w:space="0" w:color="000000"/>
              <w:bottom w:val="single" w:sz="4" w:space="0" w:color="000000"/>
              <w:right w:val="nil"/>
            </w:tcBorders>
            <w:vAlign w:val="center"/>
            <w:hideMark/>
          </w:tcPr>
          <w:p w:rsidR="00DF71AF" w:rsidRPr="00C06606" w:rsidRDefault="00DF71AF">
            <w:pPr>
              <w:snapToGrid w:val="0"/>
              <w:spacing w:before="40" w:after="40"/>
              <w:jc w:val="center"/>
              <w:rPr>
                <w:rFonts w:ascii="Arial" w:hAnsi="Arial" w:cs="Arial"/>
                <w:b/>
                <w:sz w:val="22"/>
                <w:szCs w:val="22"/>
                <w:lang w:eastAsia="ar-SA"/>
              </w:rPr>
            </w:pPr>
            <w:r w:rsidRPr="00C06606">
              <w:rPr>
                <w:rFonts w:ascii="Arial" w:hAnsi="Arial" w:cs="Arial"/>
                <w:b/>
                <w:sz w:val="22"/>
                <w:szCs w:val="22"/>
              </w:rPr>
              <w:t>Determinación</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71AF" w:rsidRPr="00C06606" w:rsidRDefault="00DF71AF">
            <w:pPr>
              <w:snapToGrid w:val="0"/>
              <w:spacing w:before="40" w:after="40"/>
              <w:jc w:val="center"/>
              <w:rPr>
                <w:rFonts w:ascii="Arial" w:hAnsi="Arial" w:cs="Arial"/>
                <w:b/>
                <w:sz w:val="22"/>
                <w:szCs w:val="22"/>
                <w:lang w:eastAsia="ar-SA"/>
              </w:rPr>
            </w:pPr>
            <w:r w:rsidRPr="00C06606">
              <w:rPr>
                <w:rFonts w:ascii="Arial" w:hAnsi="Arial" w:cs="Arial"/>
                <w:b/>
                <w:sz w:val="22"/>
                <w:szCs w:val="22"/>
              </w:rPr>
              <w:t>Especificación</w:t>
            </w:r>
          </w:p>
        </w:tc>
      </w:tr>
      <w:tr w:rsidR="00DF71AF" w:rsidRPr="00C06606" w:rsidTr="00DF71AF">
        <w:trPr>
          <w:trHeight w:val="23"/>
        </w:trPr>
        <w:tc>
          <w:tcPr>
            <w:tcW w:w="5670" w:type="dxa"/>
            <w:tcBorders>
              <w:top w:val="single" w:sz="4" w:space="0" w:color="000000"/>
              <w:left w:val="single" w:sz="4" w:space="0" w:color="000000"/>
              <w:bottom w:val="single" w:sz="4" w:space="0" w:color="000000"/>
              <w:right w:val="nil"/>
            </w:tcBorders>
            <w:vAlign w:val="center"/>
            <w:hideMark/>
          </w:tcPr>
          <w:p w:rsidR="00DF71AF" w:rsidRPr="00C06606" w:rsidRDefault="00DF71AF">
            <w:pPr>
              <w:snapToGrid w:val="0"/>
              <w:rPr>
                <w:rFonts w:ascii="Arial" w:hAnsi="Arial" w:cs="Arial"/>
                <w:sz w:val="22"/>
                <w:szCs w:val="22"/>
                <w:lang w:eastAsia="ar-SA"/>
              </w:rPr>
            </w:pPr>
            <w:r w:rsidRPr="00C06606">
              <w:rPr>
                <w:rFonts w:ascii="Arial" w:hAnsi="Arial" w:cs="Arial"/>
                <w:sz w:val="22"/>
                <w:szCs w:val="22"/>
              </w:rPr>
              <w:t xml:space="preserve">Abertura en la parte superior, (A)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71AF" w:rsidRPr="00C06606" w:rsidRDefault="00DF71AF">
            <w:pPr>
              <w:snapToGrid w:val="0"/>
              <w:jc w:val="center"/>
              <w:rPr>
                <w:rFonts w:ascii="Arial" w:hAnsi="Arial" w:cs="Arial"/>
                <w:sz w:val="22"/>
                <w:szCs w:val="22"/>
                <w:lang w:eastAsia="ar-SA"/>
              </w:rPr>
            </w:pPr>
            <w:r w:rsidRPr="00C06606">
              <w:rPr>
                <w:rFonts w:ascii="Arial" w:hAnsi="Arial" w:cs="Arial"/>
                <w:sz w:val="22"/>
                <w:szCs w:val="22"/>
              </w:rPr>
              <w:t xml:space="preserve">22,5+/- 2,0 </w:t>
            </w:r>
          </w:p>
        </w:tc>
      </w:tr>
      <w:tr w:rsidR="00DF71AF" w:rsidRPr="00C06606" w:rsidTr="00DF71AF">
        <w:trPr>
          <w:trHeight w:val="23"/>
        </w:trPr>
        <w:tc>
          <w:tcPr>
            <w:tcW w:w="5670" w:type="dxa"/>
            <w:tcBorders>
              <w:top w:val="single" w:sz="4" w:space="0" w:color="000000"/>
              <w:left w:val="single" w:sz="4" w:space="0" w:color="000000"/>
              <w:bottom w:val="single" w:sz="4" w:space="0" w:color="000000"/>
              <w:right w:val="nil"/>
            </w:tcBorders>
            <w:vAlign w:val="center"/>
            <w:hideMark/>
          </w:tcPr>
          <w:p w:rsidR="00DF71AF" w:rsidRPr="00C06606" w:rsidRDefault="00DF71AF">
            <w:pPr>
              <w:snapToGrid w:val="0"/>
              <w:rPr>
                <w:rFonts w:ascii="Arial" w:hAnsi="Arial" w:cs="Arial"/>
                <w:sz w:val="22"/>
                <w:szCs w:val="22"/>
                <w:lang w:eastAsia="ar-SA"/>
              </w:rPr>
            </w:pPr>
            <w:r w:rsidRPr="00C06606">
              <w:rPr>
                <w:rFonts w:ascii="Arial" w:hAnsi="Arial" w:cs="Arial"/>
                <w:sz w:val="22"/>
                <w:szCs w:val="22"/>
              </w:rPr>
              <w:t xml:space="preserve">Altura total, (B)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71AF" w:rsidRPr="00C06606" w:rsidRDefault="00DF71AF">
            <w:pPr>
              <w:snapToGrid w:val="0"/>
              <w:jc w:val="center"/>
              <w:rPr>
                <w:rFonts w:ascii="Arial" w:hAnsi="Arial" w:cs="Arial"/>
                <w:sz w:val="22"/>
                <w:szCs w:val="22"/>
                <w:lang w:eastAsia="ar-SA"/>
              </w:rPr>
            </w:pPr>
            <w:r w:rsidRPr="00C06606">
              <w:rPr>
                <w:rFonts w:ascii="Arial" w:hAnsi="Arial" w:cs="Arial"/>
                <w:sz w:val="22"/>
                <w:szCs w:val="22"/>
              </w:rPr>
              <w:t xml:space="preserve">37,0 +/- 2,0 </w:t>
            </w:r>
          </w:p>
        </w:tc>
      </w:tr>
      <w:tr w:rsidR="00DF71AF" w:rsidRPr="00C06606" w:rsidTr="00DF71AF">
        <w:trPr>
          <w:trHeight w:val="23"/>
        </w:trPr>
        <w:tc>
          <w:tcPr>
            <w:tcW w:w="5670" w:type="dxa"/>
            <w:tcBorders>
              <w:top w:val="single" w:sz="4" w:space="0" w:color="000000"/>
              <w:left w:val="single" w:sz="4" w:space="0" w:color="000000"/>
              <w:bottom w:val="single" w:sz="4" w:space="0" w:color="000000"/>
              <w:right w:val="nil"/>
            </w:tcBorders>
            <w:vAlign w:val="center"/>
            <w:hideMark/>
          </w:tcPr>
          <w:p w:rsidR="00DF71AF" w:rsidRPr="00C06606" w:rsidRDefault="00DF71AF">
            <w:pPr>
              <w:snapToGrid w:val="0"/>
              <w:rPr>
                <w:rFonts w:ascii="Arial" w:hAnsi="Arial" w:cs="Arial"/>
                <w:sz w:val="22"/>
                <w:szCs w:val="22"/>
                <w:lang w:eastAsia="ar-SA"/>
              </w:rPr>
            </w:pPr>
            <w:r w:rsidRPr="00C06606">
              <w:rPr>
                <w:rFonts w:ascii="Arial" w:hAnsi="Arial" w:cs="Arial"/>
                <w:sz w:val="22"/>
                <w:szCs w:val="22"/>
              </w:rPr>
              <w:t xml:space="preserve">Ancho total, (C)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71AF" w:rsidRPr="00C06606" w:rsidRDefault="00DF71AF">
            <w:pPr>
              <w:snapToGrid w:val="0"/>
              <w:jc w:val="center"/>
              <w:rPr>
                <w:rFonts w:ascii="Arial" w:hAnsi="Arial" w:cs="Arial"/>
                <w:sz w:val="22"/>
                <w:szCs w:val="22"/>
                <w:lang w:eastAsia="ar-SA"/>
              </w:rPr>
            </w:pPr>
            <w:r w:rsidRPr="00C06606">
              <w:rPr>
                <w:rFonts w:ascii="Arial" w:hAnsi="Arial" w:cs="Arial"/>
                <w:sz w:val="22"/>
                <w:szCs w:val="22"/>
              </w:rPr>
              <w:t xml:space="preserve">40,0 mínimo </w:t>
            </w:r>
          </w:p>
        </w:tc>
      </w:tr>
      <w:tr w:rsidR="00DF71AF" w:rsidRPr="00C06606" w:rsidTr="00DF71AF">
        <w:trPr>
          <w:trHeight w:val="23"/>
        </w:trPr>
        <w:tc>
          <w:tcPr>
            <w:tcW w:w="5670" w:type="dxa"/>
            <w:tcBorders>
              <w:top w:val="single" w:sz="4" w:space="0" w:color="000000"/>
              <w:left w:val="single" w:sz="4" w:space="0" w:color="000000"/>
              <w:bottom w:val="single" w:sz="4" w:space="0" w:color="000000"/>
              <w:right w:val="nil"/>
            </w:tcBorders>
            <w:vAlign w:val="center"/>
            <w:hideMark/>
          </w:tcPr>
          <w:p w:rsidR="00DF71AF" w:rsidRPr="00C06606" w:rsidRDefault="00DF71AF">
            <w:pPr>
              <w:snapToGrid w:val="0"/>
              <w:rPr>
                <w:rFonts w:ascii="Arial" w:hAnsi="Arial" w:cs="Arial"/>
                <w:sz w:val="22"/>
                <w:szCs w:val="22"/>
                <w:lang w:eastAsia="ar-SA"/>
              </w:rPr>
            </w:pPr>
            <w:r w:rsidRPr="00C06606">
              <w:rPr>
                <w:rFonts w:ascii="Arial" w:hAnsi="Arial" w:cs="Arial"/>
                <w:sz w:val="22"/>
                <w:szCs w:val="22"/>
              </w:rPr>
              <w:t xml:space="preserve">Abertura en la parte posterior, (D)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71AF" w:rsidRPr="00C06606" w:rsidRDefault="00DF71AF">
            <w:pPr>
              <w:snapToGrid w:val="0"/>
              <w:jc w:val="center"/>
              <w:rPr>
                <w:rFonts w:ascii="Arial" w:hAnsi="Arial" w:cs="Arial"/>
                <w:sz w:val="22"/>
                <w:szCs w:val="22"/>
                <w:lang w:eastAsia="ar-SA"/>
              </w:rPr>
            </w:pPr>
            <w:r w:rsidRPr="00C06606">
              <w:rPr>
                <w:rFonts w:ascii="Arial" w:hAnsi="Arial" w:cs="Arial"/>
                <w:sz w:val="22"/>
                <w:szCs w:val="22"/>
              </w:rPr>
              <w:t>20,0 ± 2,5</w:t>
            </w:r>
          </w:p>
        </w:tc>
      </w:tr>
      <w:tr w:rsidR="00DF71AF" w:rsidRPr="00C06606" w:rsidTr="00DF71AF">
        <w:trPr>
          <w:trHeight w:val="23"/>
        </w:trPr>
        <w:tc>
          <w:tcPr>
            <w:tcW w:w="5670" w:type="dxa"/>
            <w:tcBorders>
              <w:top w:val="single" w:sz="4" w:space="0" w:color="000000"/>
              <w:left w:val="single" w:sz="4" w:space="0" w:color="000000"/>
              <w:bottom w:val="single" w:sz="4" w:space="0" w:color="000000"/>
              <w:right w:val="nil"/>
            </w:tcBorders>
            <w:vAlign w:val="center"/>
            <w:hideMark/>
          </w:tcPr>
          <w:p w:rsidR="00DF71AF" w:rsidRPr="00C06606" w:rsidRDefault="00DF71AF">
            <w:pPr>
              <w:snapToGrid w:val="0"/>
              <w:rPr>
                <w:rFonts w:ascii="Arial" w:hAnsi="Arial" w:cs="Arial"/>
                <w:sz w:val="22"/>
                <w:szCs w:val="22"/>
                <w:lang w:eastAsia="ar-SA"/>
              </w:rPr>
            </w:pPr>
            <w:r w:rsidRPr="00C06606">
              <w:rPr>
                <w:rFonts w:ascii="Arial" w:hAnsi="Arial" w:cs="Arial"/>
                <w:sz w:val="22"/>
                <w:szCs w:val="22"/>
              </w:rPr>
              <w:t xml:space="preserve">Ancho de las cintas de amarre, (E)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71AF" w:rsidRPr="00C06606" w:rsidRDefault="00DF71AF">
            <w:pPr>
              <w:snapToGrid w:val="0"/>
              <w:jc w:val="center"/>
              <w:rPr>
                <w:rFonts w:ascii="Arial" w:hAnsi="Arial" w:cs="Arial"/>
                <w:sz w:val="22"/>
                <w:szCs w:val="22"/>
                <w:lang w:eastAsia="ar-SA"/>
              </w:rPr>
            </w:pPr>
            <w:r w:rsidRPr="00C06606">
              <w:rPr>
                <w:rFonts w:ascii="Arial" w:hAnsi="Arial" w:cs="Arial"/>
                <w:sz w:val="22"/>
                <w:szCs w:val="22"/>
              </w:rPr>
              <w:t xml:space="preserve">3,0 mínimo </w:t>
            </w:r>
          </w:p>
        </w:tc>
      </w:tr>
      <w:tr w:rsidR="00DF71AF" w:rsidRPr="00C06606" w:rsidTr="00DF71AF">
        <w:trPr>
          <w:trHeight w:val="23"/>
        </w:trPr>
        <w:tc>
          <w:tcPr>
            <w:tcW w:w="5670" w:type="dxa"/>
            <w:tcBorders>
              <w:top w:val="single" w:sz="4" w:space="0" w:color="000000"/>
              <w:left w:val="single" w:sz="4" w:space="0" w:color="000000"/>
              <w:bottom w:val="single" w:sz="4" w:space="0" w:color="000000"/>
              <w:right w:val="nil"/>
            </w:tcBorders>
            <w:vAlign w:val="center"/>
            <w:hideMark/>
          </w:tcPr>
          <w:p w:rsidR="00DF71AF" w:rsidRPr="00C06606" w:rsidRDefault="00DF71AF" w:rsidP="00CE4D6C">
            <w:pPr>
              <w:snapToGrid w:val="0"/>
              <w:rPr>
                <w:rFonts w:ascii="Arial" w:hAnsi="Arial" w:cs="Arial"/>
                <w:sz w:val="22"/>
                <w:szCs w:val="22"/>
                <w:lang w:eastAsia="ar-SA"/>
              </w:rPr>
            </w:pPr>
            <w:r w:rsidRPr="00C06606">
              <w:rPr>
                <w:rFonts w:ascii="Arial" w:hAnsi="Arial" w:cs="Arial"/>
                <w:sz w:val="22"/>
                <w:szCs w:val="22"/>
              </w:rPr>
              <w:t xml:space="preserve">Altura de la base a la costura </w:t>
            </w:r>
            <w:r w:rsidR="00CE4D6C" w:rsidRPr="00C06606">
              <w:rPr>
                <w:rFonts w:ascii="Arial" w:hAnsi="Arial" w:cs="Arial"/>
                <w:sz w:val="22"/>
                <w:szCs w:val="22"/>
              </w:rPr>
              <w:t>o sellado de l</w:t>
            </w:r>
            <w:r w:rsidRPr="00C06606">
              <w:rPr>
                <w:rFonts w:ascii="Arial" w:hAnsi="Arial" w:cs="Arial"/>
                <w:sz w:val="22"/>
                <w:szCs w:val="22"/>
              </w:rPr>
              <w:t>as cintas de amarre (F).</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71AF" w:rsidRPr="00C06606" w:rsidRDefault="00DF71AF">
            <w:pPr>
              <w:snapToGrid w:val="0"/>
              <w:jc w:val="center"/>
              <w:rPr>
                <w:rFonts w:ascii="Arial" w:hAnsi="Arial" w:cs="Arial"/>
                <w:sz w:val="22"/>
                <w:szCs w:val="22"/>
                <w:lang w:eastAsia="ar-SA"/>
              </w:rPr>
            </w:pPr>
            <w:r w:rsidRPr="00C06606">
              <w:rPr>
                <w:rFonts w:ascii="Arial" w:hAnsi="Arial" w:cs="Arial"/>
                <w:sz w:val="22"/>
                <w:szCs w:val="22"/>
              </w:rPr>
              <w:t xml:space="preserve">33,0 +/- 2,0 </w:t>
            </w:r>
          </w:p>
        </w:tc>
      </w:tr>
      <w:tr w:rsidR="00DF71AF" w:rsidRPr="0010686A" w:rsidTr="00DF71AF">
        <w:trPr>
          <w:trHeight w:val="23"/>
        </w:trPr>
        <w:tc>
          <w:tcPr>
            <w:tcW w:w="5670" w:type="dxa"/>
            <w:tcBorders>
              <w:top w:val="single" w:sz="4" w:space="0" w:color="000000"/>
              <w:left w:val="single" w:sz="4" w:space="0" w:color="000000"/>
              <w:bottom w:val="single" w:sz="4" w:space="0" w:color="000000"/>
              <w:right w:val="nil"/>
            </w:tcBorders>
            <w:vAlign w:val="center"/>
            <w:hideMark/>
          </w:tcPr>
          <w:p w:rsidR="00DF71AF" w:rsidRPr="00C06606" w:rsidRDefault="00DF71AF">
            <w:pPr>
              <w:snapToGrid w:val="0"/>
              <w:rPr>
                <w:rFonts w:ascii="Arial" w:hAnsi="Arial" w:cs="Arial"/>
                <w:sz w:val="22"/>
                <w:szCs w:val="22"/>
                <w:lang w:eastAsia="ar-SA"/>
              </w:rPr>
            </w:pPr>
            <w:r w:rsidRPr="00C06606">
              <w:rPr>
                <w:rFonts w:ascii="Arial" w:hAnsi="Arial" w:cs="Arial"/>
                <w:sz w:val="22"/>
                <w:szCs w:val="22"/>
              </w:rPr>
              <w:t xml:space="preserve">Largo de cada cinta de amarre, (G)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71AF" w:rsidRPr="00C06606" w:rsidRDefault="00DF71AF">
            <w:pPr>
              <w:snapToGrid w:val="0"/>
              <w:jc w:val="center"/>
              <w:rPr>
                <w:rFonts w:ascii="Arial" w:hAnsi="Arial" w:cs="Arial"/>
                <w:sz w:val="22"/>
                <w:szCs w:val="22"/>
                <w:lang w:eastAsia="ar-SA"/>
              </w:rPr>
            </w:pPr>
            <w:r w:rsidRPr="00C06606">
              <w:rPr>
                <w:rFonts w:ascii="Arial" w:hAnsi="Arial" w:cs="Arial"/>
                <w:sz w:val="22"/>
                <w:szCs w:val="22"/>
              </w:rPr>
              <w:t xml:space="preserve">45,0 +/- 2,0 </w:t>
            </w:r>
          </w:p>
        </w:tc>
      </w:tr>
    </w:tbl>
    <w:p w:rsidR="00034890" w:rsidRPr="0010686A" w:rsidRDefault="00034890" w:rsidP="00FC24B3">
      <w:pPr>
        <w:rPr>
          <w:rFonts w:ascii="Arial" w:hAnsi="Arial" w:cs="Arial"/>
          <w:sz w:val="22"/>
          <w:szCs w:val="22"/>
        </w:rPr>
      </w:pPr>
    </w:p>
    <w:p w:rsidR="00FC24B3" w:rsidRPr="0010686A" w:rsidRDefault="00061B0F" w:rsidP="00FC24B3">
      <w:pPr>
        <w:jc w:val="both"/>
        <w:rPr>
          <w:rFonts w:ascii="Arial" w:hAnsi="Arial" w:cs="Arial"/>
          <w:sz w:val="22"/>
          <w:szCs w:val="22"/>
        </w:rPr>
      </w:pPr>
      <w:r w:rsidRPr="00936CBA">
        <w:rPr>
          <w:noProof/>
          <w:lang w:val="es-MX"/>
        </w:rPr>
        <w:lastRenderedPageBreak/>
        <w:drawing>
          <wp:inline distT="0" distB="0" distL="0" distR="0" wp14:anchorId="443F7594" wp14:editId="518E933E">
            <wp:extent cx="4922997" cy="36576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0266" cy="3655571"/>
                    </a:xfrm>
                    <a:prstGeom prst="rect">
                      <a:avLst/>
                    </a:prstGeom>
                    <a:noFill/>
                    <a:ln>
                      <a:noFill/>
                    </a:ln>
                  </pic:spPr>
                </pic:pic>
              </a:graphicData>
            </a:graphic>
          </wp:inline>
        </w:drawing>
      </w:r>
    </w:p>
    <w:p w:rsidR="00FC24B3" w:rsidRPr="0010686A" w:rsidRDefault="00FC24B3" w:rsidP="00FC24B3">
      <w:pPr>
        <w:jc w:val="both"/>
        <w:rPr>
          <w:rFonts w:ascii="Arial" w:hAnsi="Arial" w:cs="Arial"/>
          <w:sz w:val="22"/>
          <w:szCs w:val="22"/>
        </w:rPr>
      </w:pPr>
    </w:p>
    <w:p w:rsidR="00C27164" w:rsidRPr="0010686A" w:rsidRDefault="00C27164" w:rsidP="00C27164">
      <w:pPr>
        <w:jc w:val="center"/>
        <w:rPr>
          <w:rFonts w:ascii="Arial" w:hAnsi="Arial" w:cs="Arial"/>
          <w:sz w:val="22"/>
          <w:szCs w:val="22"/>
        </w:rPr>
      </w:pPr>
      <w:r w:rsidRPr="00C06606">
        <w:rPr>
          <w:rFonts w:ascii="Arial" w:hAnsi="Arial" w:cs="Arial"/>
          <w:sz w:val="22"/>
          <w:szCs w:val="22"/>
        </w:rPr>
        <w:t xml:space="preserve">FIGURA 1. </w:t>
      </w:r>
      <w:r w:rsidR="00DF71AF" w:rsidRPr="00C06606">
        <w:rPr>
          <w:rFonts w:ascii="Arial" w:hAnsi="Arial" w:cs="Arial"/>
          <w:sz w:val="22"/>
          <w:szCs w:val="22"/>
        </w:rPr>
        <w:t>BOTA QUIRÚRGICA</w:t>
      </w:r>
      <w:r w:rsidRPr="00C06606">
        <w:rPr>
          <w:rFonts w:ascii="Arial" w:hAnsi="Arial" w:cs="Arial"/>
          <w:sz w:val="22"/>
          <w:szCs w:val="22"/>
        </w:rPr>
        <w:t xml:space="preserve"> </w:t>
      </w:r>
      <w:r w:rsidR="00061B0F" w:rsidRPr="00C06606">
        <w:rPr>
          <w:rFonts w:ascii="Arial" w:hAnsi="Arial" w:cs="Arial"/>
          <w:sz w:val="22"/>
          <w:szCs w:val="22"/>
        </w:rPr>
        <w:t>DE DOS PIEZAS</w:t>
      </w:r>
    </w:p>
    <w:p w:rsidR="00FC24B3" w:rsidRPr="005147C6" w:rsidRDefault="00FC24B3" w:rsidP="00FC24B3">
      <w:pPr>
        <w:jc w:val="center"/>
        <w:rPr>
          <w:rFonts w:ascii="Arial" w:hAnsi="Arial" w:cs="Arial"/>
          <w:sz w:val="22"/>
          <w:szCs w:val="22"/>
        </w:rPr>
      </w:pPr>
    </w:p>
    <w:sectPr w:rsidR="00FC24B3" w:rsidRPr="005147C6" w:rsidSect="00F63324">
      <w:headerReference w:type="default" r:id="rId10"/>
      <w:footerReference w:type="default" r:id="rId11"/>
      <w:pgSz w:w="12242" w:h="15842" w:code="1"/>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690" w:rsidRDefault="00E80690">
      <w:r>
        <w:separator/>
      </w:r>
    </w:p>
  </w:endnote>
  <w:endnote w:type="continuationSeparator" w:id="0">
    <w:p w:rsidR="00E80690" w:rsidRDefault="00E8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35" w:type="dxa"/>
      <w:tblLayout w:type="fixed"/>
      <w:tblCellMar>
        <w:left w:w="70" w:type="dxa"/>
        <w:right w:w="70" w:type="dxa"/>
      </w:tblCellMar>
      <w:tblLook w:val="0000" w:firstRow="0" w:lastRow="0" w:firstColumn="0" w:lastColumn="0" w:noHBand="0" w:noVBand="0"/>
    </w:tblPr>
    <w:tblGrid>
      <w:gridCol w:w="1771"/>
      <w:gridCol w:w="1718"/>
      <w:gridCol w:w="1718"/>
      <w:gridCol w:w="2668"/>
      <w:gridCol w:w="2260"/>
    </w:tblGrid>
    <w:tr w:rsidR="00704693" w:rsidTr="00F63324">
      <w:tc>
        <w:tcPr>
          <w:tcW w:w="1771" w:type="dxa"/>
          <w:tcBorders>
            <w:top w:val="single" w:sz="6" w:space="0" w:color="auto"/>
          </w:tcBorders>
        </w:tcPr>
        <w:p w:rsidR="00704693" w:rsidRDefault="00704693">
          <w:pPr>
            <w:pStyle w:val="Piedepgina"/>
            <w:rPr>
              <w:rFonts w:ascii="Lucida Sans" w:hAnsi="Lucida Sans"/>
              <w:sz w:val="10"/>
            </w:rPr>
          </w:pPr>
        </w:p>
      </w:tc>
      <w:tc>
        <w:tcPr>
          <w:tcW w:w="1718" w:type="dxa"/>
          <w:tcBorders>
            <w:top w:val="single" w:sz="6" w:space="0" w:color="auto"/>
          </w:tcBorders>
        </w:tcPr>
        <w:p w:rsidR="00704693" w:rsidRDefault="00704693">
          <w:pPr>
            <w:pStyle w:val="Piedepgina"/>
            <w:rPr>
              <w:rFonts w:ascii="Lucida Sans" w:hAnsi="Lucida Sans"/>
              <w:sz w:val="10"/>
            </w:rPr>
          </w:pPr>
        </w:p>
      </w:tc>
      <w:tc>
        <w:tcPr>
          <w:tcW w:w="1718" w:type="dxa"/>
          <w:tcBorders>
            <w:top w:val="single" w:sz="6" w:space="0" w:color="auto"/>
            <w:left w:val="nil"/>
          </w:tcBorders>
        </w:tcPr>
        <w:p w:rsidR="00704693" w:rsidRDefault="00704693">
          <w:pPr>
            <w:pStyle w:val="Piedepgina"/>
            <w:rPr>
              <w:rFonts w:ascii="Lucida Sans" w:hAnsi="Lucida Sans"/>
              <w:sz w:val="10"/>
            </w:rPr>
          </w:pPr>
        </w:p>
      </w:tc>
      <w:tc>
        <w:tcPr>
          <w:tcW w:w="2668" w:type="dxa"/>
          <w:tcBorders>
            <w:top w:val="single" w:sz="6" w:space="0" w:color="auto"/>
          </w:tcBorders>
        </w:tcPr>
        <w:p w:rsidR="00704693" w:rsidRDefault="00704693">
          <w:pPr>
            <w:pStyle w:val="Piedepgina"/>
            <w:rPr>
              <w:rFonts w:ascii="Lucida Sans" w:hAnsi="Lucida Sans"/>
              <w:sz w:val="10"/>
            </w:rPr>
          </w:pPr>
        </w:p>
      </w:tc>
      <w:tc>
        <w:tcPr>
          <w:tcW w:w="2260" w:type="dxa"/>
          <w:tcBorders>
            <w:top w:val="single" w:sz="6" w:space="0" w:color="auto"/>
            <w:bottom w:val="single" w:sz="6" w:space="0" w:color="auto"/>
          </w:tcBorders>
        </w:tcPr>
        <w:p w:rsidR="00704693" w:rsidRDefault="00704693">
          <w:pPr>
            <w:pStyle w:val="Piedepgina"/>
            <w:rPr>
              <w:rFonts w:ascii="Lucida Sans" w:hAnsi="Lucida Sans"/>
              <w:sz w:val="10"/>
            </w:rPr>
          </w:pPr>
        </w:p>
      </w:tc>
    </w:tr>
    <w:tr w:rsidR="00704693" w:rsidTr="00F63324">
      <w:tc>
        <w:tcPr>
          <w:tcW w:w="1771" w:type="dxa"/>
          <w:tcBorders>
            <w:top w:val="single" w:sz="6" w:space="0" w:color="auto"/>
            <w:left w:val="single" w:sz="6" w:space="0" w:color="auto"/>
          </w:tcBorders>
        </w:tcPr>
        <w:p w:rsidR="00704693" w:rsidRPr="0055580F" w:rsidRDefault="00A06A36" w:rsidP="0055580F">
          <w:pPr>
            <w:pStyle w:val="Piedepgina"/>
            <w:rPr>
              <w:rFonts w:ascii="Lucida Sans" w:hAnsi="Lucida Sans"/>
            </w:rPr>
          </w:pPr>
          <w:r w:rsidRPr="0055580F">
            <w:rPr>
              <w:rFonts w:ascii="Lucida Sans" w:hAnsi="Lucida Sans"/>
              <w:sz w:val="16"/>
            </w:rPr>
            <w:t xml:space="preserve">FECHA        </w:t>
          </w:r>
          <w:r w:rsidR="0055580F" w:rsidRPr="0055580F">
            <w:rPr>
              <w:rFonts w:ascii="Lucida Sans" w:hAnsi="Lucida Sans"/>
              <w:sz w:val="16"/>
            </w:rPr>
            <w:t>24</w:t>
          </w:r>
          <w:r w:rsidR="00FA1E5D" w:rsidRPr="0055580F">
            <w:rPr>
              <w:rFonts w:ascii="Lucida Sans" w:hAnsi="Lucida Sans"/>
              <w:sz w:val="16"/>
            </w:rPr>
            <w:t>-</w:t>
          </w:r>
          <w:r w:rsidR="00250B18" w:rsidRPr="0055580F">
            <w:rPr>
              <w:rFonts w:ascii="Lucida Sans" w:hAnsi="Lucida Sans"/>
              <w:sz w:val="16"/>
            </w:rPr>
            <w:t>07</w:t>
          </w:r>
          <w:r w:rsidR="00FA1E5D" w:rsidRPr="0055580F">
            <w:rPr>
              <w:rFonts w:ascii="Lucida Sans" w:hAnsi="Lucida Sans"/>
              <w:sz w:val="16"/>
            </w:rPr>
            <w:t>-</w:t>
          </w:r>
          <w:r w:rsidR="00250B18" w:rsidRPr="0055580F">
            <w:rPr>
              <w:rFonts w:ascii="Lucida Sans" w:hAnsi="Lucida Sans"/>
              <w:sz w:val="16"/>
            </w:rPr>
            <w:t>11</w:t>
          </w:r>
        </w:p>
      </w:tc>
      <w:tc>
        <w:tcPr>
          <w:tcW w:w="1718" w:type="dxa"/>
          <w:tcBorders>
            <w:left w:val="single" w:sz="6" w:space="0" w:color="auto"/>
          </w:tcBorders>
        </w:tcPr>
        <w:p w:rsidR="00704693" w:rsidRDefault="00704693">
          <w:pPr>
            <w:pStyle w:val="Piedepgina"/>
            <w:rPr>
              <w:rFonts w:ascii="Lucida Sans" w:hAnsi="Lucida Sans"/>
            </w:rPr>
          </w:pPr>
        </w:p>
      </w:tc>
      <w:tc>
        <w:tcPr>
          <w:tcW w:w="1718" w:type="dxa"/>
          <w:tcBorders>
            <w:left w:val="nil"/>
          </w:tcBorders>
        </w:tcPr>
        <w:p w:rsidR="00704693" w:rsidRDefault="00704693">
          <w:pPr>
            <w:pStyle w:val="Piedepgina"/>
            <w:rPr>
              <w:rFonts w:ascii="Lucida Sans" w:hAnsi="Lucida Sans"/>
            </w:rPr>
          </w:pPr>
        </w:p>
      </w:tc>
      <w:tc>
        <w:tcPr>
          <w:tcW w:w="2668" w:type="dxa"/>
        </w:tcPr>
        <w:p w:rsidR="00704693" w:rsidRDefault="00704693">
          <w:pPr>
            <w:pStyle w:val="Piedepgina"/>
            <w:rPr>
              <w:rFonts w:ascii="Lucida Sans" w:hAnsi="Lucida Sans"/>
            </w:rPr>
          </w:pPr>
        </w:p>
      </w:tc>
      <w:tc>
        <w:tcPr>
          <w:tcW w:w="2260" w:type="dxa"/>
          <w:tcBorders>
            <w:left w:val="single" w:sz="6" w:space="0" w:color="auto"/>
            <w:right w:val="single" w:sz="6" w:space="0" w:color="auto"/>
          </w:tcBorders>
        </w:tcPr>
        <w:p w:rsidR="00704693" w:rsidRPr="00B8756A" w:rsidRDefault="00A06A36" w:rsidP="00B8756A">
          <w:pPr>
            <w:pStyle w:val="Piedepgina"/>
            <w:jc w:val="right"/>
            <w:rPr>
              <w:rFonts w:ascii="Arial" w:hAnsi="Arial" w:cs="Arial"/>
            </w:rPr>
          </w:pPr>
          <w:r w:rsidRPr="00B8756A">
            <w:rPr>
              <w:rFonts w:ascii="Arial" w:hAnsi="Arial" w:cs="Arial"/>
            </w:rPr>
            <w:t xml:space="preserve">PAGINA No. </w:t>
          </w:r>
        </w:p>
      </w:tc>
    </w:tr>
    <w:tr w:rsidR="00704693" w:rsidTr="00F63324">
      <w:tc>
        <w:tcPr>
          <w:tcW w:w="1771" w:type="dxa"/>
          <w:tcBorders>
            <w:top w:val="single" w:sz="6" w:space="0" w:color="auto"/>
            <w:left w:val="single" w:sz="6" w:space="0" w:color="auto"/>
            <w:bottom w:val="single" w:sz="6" w:space="0" w:color="auto"/>
          </w:tcBorders>
        </w:tcPr>
        <w:p w:rsidR="00704693" w:rsidRPr="0055580F" w:rsidRDefault="00A06A36" w:rsidP="0055580F">
          <w:pPr>
            <w:pStyle w:val="Piedepgina"/>
            <w:rPr>
              <w:rFonts w:ascii="Lucida Sans" w:hAnsi="Lucida Sans"/>
            </w:rPr>
          </w:pPr>
          <w:r w:rsidRPr="0055580F">
            <w:rPr>
              <w:rFonts w:ascii="Lucida Sans" w:hAnsi="Lucida Sans"/>
              <w:sz w:val="16"/>
            </w:rPr>
            <w:t xml:space="preserve">VIGENCIA   </w:t>
          </w:r>
          <w:r w:rsidR="0055580F" w:rsidRPr="0055580F">
            <w:rPr>
              <w:rFonts w:ascii="Lucida Sans" w:hAnsi="Lucida Sans"/>
              <w:sz w:val="16"/>
            </w:rPr>
            <w:t>24</w:t>
          </w:r>
          <w:r w:rsidR="00250B18" w:rsidRPr="0055580F">
            <w:rPr>
              <w:rFonts w:ascii="Lucida Sans" w:hAnsi="Lucida Sans"/>
              <w:sz w:val="16"/>
            </w:rPr>
            <w:t>-07-11</w:t>
          </w:r>
        </w:p>
      </w:tc>
      <w:tc>
        <w:tcPr>
          <w:tcW w:w="1718" w:type="dxa"/>
          <w:tcBorders>
            <w:left w:val="single" w:sz="6" w:space="0" w:color="auto"/>
          </w:tcBorders>
        </w:tcPr>
        <w:p w:rsidR="00704693" w:rsidRDefault="00704693">
          <w:pPr>
            <w:pStyle w:val="Piedepgina"/>
            <w:rPr>
              <w:rFonts w:ascii="Lucida Sans" w:hAnsi="Lucida Sans"/>
            </w:rPr>
          </w:pPr>
        </w:p>
      </w:tc>
      <w:tc>
        <w:tcPr>
          <w:tcW w:w="1718" w:type="dxa"/>
          <w:tcBorders>
            <w:left w:val="nil"/>
          </w:tcBorders>
        </w:tcPr>
        <w:p w:rsidR="00704693" w:rsidRDefault="00704693">
          <w:pPr>
            <w:pStyle w:val="Piedepgina"/>
            <w:rPr>
              <w:rFonts w:ascii="Lucida Sans" w:hAnsi="Lucida Sans"/>
            </w:rPr>
          </w:pPr>
        </w:p>
      </w:tc>
      <w:tc>
        <w:tcPr>
          <w:tcW w:w="2668" w:type="dxa"/>
        </w:tcPr>
        <w:p w:rsidR="00704693" w:rsidRDefault="00704693">
          <w:pPr>
            <w:pStyle w:val="Piedepgina"/>
            <w:rPr>
              <w:rFonts w:ascii="Lucida Sans" w:hAnsi="Lucida Sans"/>
            </w:rPr>
          </w:pPr>
        </w:p>
      </w:tc>
      <w:tc>
        <w:tcPr>
          <w:tcW w:w="2260" w:type="dxa"/>
          <w:tcBorders>
            <w:left w:val="single" w:sz="6" w:space="0" w:color="auto"/>
            <w:bottom w:val="single" w:sz="6" w:space="0" w:color="auto"/>
            <w:right w:val="single" w:sz="6" w:space="0" w:color="auto"/>
          </w:tcBorders>
        </w:tcPr>
        <w:p w:rsidR="00704693" w:rsidRPr="00B8756A" w:rsidRDefault="00525946" w:rsidP="00525946">
          <w:pPr>
            <w:pStyle w:val="Piedepgina"/>
            <w:jc w:val="right"/>
            <w:rPr>
              <w:rFonts w:ascii="Arial" w:hAnsi="Arial" w:cs="Arial"/>
            </w:rPr>
          </w:pPr>
          <w:r w:rsidRPr="00525946">
            <w:rPr>
              <w:rFonts w:ascii="Arial" w:hAnsi="Arial" w:cs="Arial"/>
              <w:b/>
            </w:rPr>
            <w:fldChar w:fldCharType="begin"/>
          </w:r>
          <w:r w:rsidRPr="00525946">
            <w:rPr>
              <w:rFonts w:ascii="Arial" w:hAnsi="Arial" w:cs="Arial"/>
              <w:b/>
            </w:rPr>
            <w:instrText>PAGE  \* Arabic  \* MERGEFORMAT</w:instrText>
          </w:r>
          <w:r w:rsidRPr="00525946">
            <w:rPr>
              <w:rFonts w:ascii="Arial" w:hAnsi="Arial" w:cs="Arial"/>
              <w:b/>
            </w:rPr>
            <w:fldChar w:fldCharType="separate"/>
          </w:r>
          <w:r w:rsidR="00410AB2" w:rsidRPr="00410AB2">
            <w:rPr>
              <w:rFonts w:ascii="Arial" w:hAnsi="Arial" w:cs="Arial"/>
              <w:b/>
              <w:noProof/>
              <w:lang w:val="es-ES"/>
            </w:rPr>
            <w:t>1</w:t>
          </w:r>
          <w:r w:rsidRPr="00525946">
            <w:rPr>
              <w:rFonts w:ascii="Arial" w:hAnsi="Arial" w:cs="Arial"/>
              <w:b/>
            </w:rPr>
            <w:fldChar w:fldCharType="end"/>
          </w:r>
          <w:r w:rsidRPr="00525946">
            <w:rPr>
              <w:rFonts w:ascii="Arial" w:hAnsi="Arial" w:cs="Arial"/>
              <w:lang w:val="es-ES"/>
            </w:rPr>
            <w:t xml:space="preserve"> </w:t>
          </w:r>
          <w:r>
            <w:rPr>
              <w:rFonts w:ascii="Arial" w:hAnsi="Arial" w:cs="Arial"/>
              <w:lang w:val="es-ES"/>
            </w:rPr>
            <w:t>DE</w:t>
          </w:r>
          <w:r w:rsidRPr="00525946">
            <w:rPr>
              <w:rFonts w:ascii="Arial" w:hAnsi="Arial" w:cs="Arial"/>
              <w:lang w:val="es-ES"/>
            </w:rPr>
            <w:t xml:space="preserve"> </w:t>
          </w:r>
          <w:r w:rsidRPr="00525946">
            <w:rPr>
              <w:rFonts w:ascii="Arial" w:hAnsi="Arial" w:cs="Arial"/>
              <w:b/>
            </w:rPr>
            <w:fldChar w:fldCharType="begin"/>
          </w:r>
          <w:r w:rsidRPr="00525946">
            <w:rPr>
              <w:rFonts w:ascii="Arial" w:hAnsi="Arial" w:cs="Arial"/>
              <w:b/>
            </w:rPr>
            <w:instrText>NUMPAGES  \* Arabic  \* MERGEFORMAT</w:instrText>
          </w:r>
          <w:r w:rsidRPr="00525946">
            <w:rPr>
              <w:rFonts w:ascii="Arial" w:hAnsi="Arial" w:cs="Arial"/>
              <w:b/>
            </w:rPr>
            <w:fldChar w:fldCharType="separate"/>
          </w:r>
          <w:r w:rsidR="00410AB2" w:rsidRPr="00410AB2">
            <w:rPr>
              <w:rFonts w:ascii="Arial" w:hAnsi="Arial" w:cs="Arial"/>
              <w:b/>
              <w:noProof/>
              <w:lang w:val="es-ES"/>
            </w:rPr>
            <w:t>12</w:t>
          </w:r>
          <w:r w:rsidRPr="00525946">
            <w:rPr>
              <w:rFonts w:ascii="Arial" w:hAnsi="Arial" w:cs="Arial"/>
              <w:b/>
            </w:rPr>
            <w:fldChar w:fldCharType="end"/>
          </w:r>
        </w:p>
      </w:tc>
    </w:tr>
  </w:tbl>
  <w:p w:rsidR="00704693" w:rsidRDefault="0070469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690" w:rsidRDefault="00E80690">
      <w:r>
        <w:separator/>
      </w:r>
    </w:p>
  </w:footnote>
  <w:footnote w:type="continuationSeparator" w:id="0">
    <w:p w:rsidR="00E80690" w:rsidRDefault="00E80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3898" w:type="dxa"/>
      <w:tblLayout w:type="fixed"/>
      <w:tblCellMar>
        <w:left w:w="70" w:type="dxa"/>
        <w:right w:w="70" w:type="dxa"/>
      </w:tblCellMar>
      <w:tblLook w:val="0000" w:firstRow="0" w:lastRow="0" w:firstColumn="0" w:lastColumn="0" w:noHBand="0" w:noVBand="0"/>
    </w:tblPr>
    <w:tblGrid>
      <w:gridCol w:w="1417"/>
    </w:tblGrid>
    <w:tr w:rsidR="00704693">
      <w:tc>
        <w:tcPr>
          <w:tcW w:w="1417" w:type="dxa"/>
        </w:tcPr>
        <w:p w:rsidR="00704693" w:rsidRDefault="00A06A36">
          <w:pPr>
            <w:ind w:left="-70"/>
            <w:rPr>
              <w:sz w:val="24"/>
            </w:rPr>
          </w:pPr>
          <w:r>
            <w:rPr>
              <w:sz w:val="24"/>
            </w:rPr>
            <w:object w:dxaOrig="1800" w:dyaOrig="1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42.7pt" o:ole="">
                <v:imagedata r:id="rId1" o:title=""/>
              </v:shape>
              <o:OLEObject Type="Embed" ProgID="Word.Document.8" ShapeID="_x0000_i1025" DrawAspect="Content" ObjectID="_1406641264" r:id="rId2"/>
            </w:object>
          </w:r>
        </w:p>
      </w:tc>
    </w:tr>
  </w:tbl>
  <w:p w:rsidR="00704693" w:rsidRDefault="00A06A36">
    <w:pPr>
      <w:pStyle w:val="Encabezado"/>
      <w:jc w:val="center"/>
      <w:rPr>
        <w:rFonts w:ascii="Lucida Sans" w:hAnsi="Lucida Sans"/>
        <w:b/>
        <w:sz w:val="24"/>
      </w:rPr>
    </w:pPr>
    <w:r>
      <w:rPr>
        <w:rFonts w:ascii="Lucida Sans" w:hAnsi="Lucida Sans"/>
        <w:b/>
        <w:sz w:val="24"/>
      </w:rPr>
      <w:t>INSTITUTO MEXICANO DEL SEGURO SOCIAL</w:t>
    </w:r>
  </w:p>
  <w:tbl>
    <w:tblPr>
      <w:tblW w:w="10135" w:type="dxa"/>
      <w:tblLayout w:type="fixed"/>
      <w:tblCellMar>
        <w:left w:w="70" w:type="dxa"/>
        <w:right w:w="70" w:type="dxa"/>
      </w:tblCellMar>
      <w:tblLook w:val="0000" w:firstRow="0" w:lastRow="0" w:firstColumn="0" w:lastColumn="0" w:noHBand="0" w:noVBand="0"/>
    </w:tblPr>
    <w:tblGrid>
      <w:gridCol w:w="10135"/>
    </w:tblGrid>
    <w:tr w:rsidR="00704693" w:rsidTr="00F63324">
      <w:tc>
        <w:tcPr>
          <w:tcW w:w="10135" w:type="dxa"/>
        </w:tcPr>
        <w:p w:rsidR="00704693" w:rsidRDefault="00704693">
          <w:pPr>
            <w:pStyle w:val="Encabezado"/>
            <w:jc w:val="center"/>
            <w:rPr>
              <w:rFonts w:ascii="Lucida Sans" w:hAnsi="Lucida Sans"/>
              <w:b/>
              <w:sz w:val="24"/>
              <w:u w:val="single"/>
            </w:rPr>
          </w:pPr>
        </w:p>
      </w:tc>
    </w:tr>
    <w:tr w:rsidR="00704693" w:rsidTr="00F63324">
      <w:tc>
        <w:tcPr>
          <w:tcW w:w="10135" w:type="dxa"/>
          <w:tcBorders>
            <w:top w:val="single" w:sz="18" w:space="0" w:color="auto"/>
            <w:bottom w:val="single" w:sz="18" w:space="0" w:color="auto"/>
          </w:tcBorders>
        </w:tcPr>
        <w:p w:rsidR="00704693" w:rsidRDefault="00704693">
          <w:pPr>
            <w:pStyle w:val="Encabezado"/>
            <w:jc w:val="center"/>
            <w:rPr>
              <w:rFonts w:ascii="Arial" w:hAnsi="Arial"/>
              <w:sz w:val="24"/>
            </w:rPr>
          </w:pPr>
        </w:p>
        <w:p w:rsidR="00704693" w:rsidRPr="00EA5FD2" w:rsidRDefault="00646DFD">
          <w:pPr>
            <w:pStyle w:val="Encabezado"/>
            <w:jc w:val="center"/>
            <w:rPr>
              <w:rFonts w:ascii="Arial" w:hAnsi="Arial"/>
              <w:sz w:val="24"/>
            </w:rPr>
          </w:pPr>
          <w:r w:rsidRPr="00646DFD">
            <w:rPr>
              <w:rFonts w:ascii="Arial" w:eastAsia="Arial Unicode MS" w:hAnsi="Arial" w:cs="Arial"/>
              <w:sz w:val="22"/>
              <w:szCs w:val="22"/>
              <w:lang w:val="es-MX"/>
            </w:rPr>
            <w:t>BOTA QUIRÚRGICA DE TELA NO TEJIDA 100% DE POLIPROPILENO, TIPO SMS, DE 35 G/M</w:t>
          </w:r>
          <w:r w:rsidRPr="00646DFD">
            <w:rPr>
              <w:rFonts w:ascii="Arial" w:eastAsia="Arial Unicode MS" w:hAnsi="Arial" w:cs="Arial"/>
              <w:sz w:val="22"/>
              <w:szCs w:val="22"/>
              <w:vertAlign w:val="superscript"/>
              <w:lang w:val="es-MX"/>
            </w:rPr>
            <w:t xml:space="preserve">2 </w:t>
          </w:r>
          <w:r w:rsidRPr="00646DFD">
            <w:rPr>
              <w:rFonts w:ascii="Arial" w:eastAsia="Arial Unicode MS" w:hAnsi="Arial" w:cs="Arial"/>
              <w:sz w:val="22"/>
              <w:szCs w:val="22"/>
              <w:lang w:val="es-MX"/>
            </w:rPr>
            <w:t>MÍNIMO, IMPERMEABLE A LA PENETRACIÓN DE LÍQUIDOS Y FLUIDOS, ANTIESTÁTICA, CON DOS CINTAS DE SUJECIÓN. DESECHABLE</w:t>
          </w:r>
        </w:p>
        <w:p w:rsidR="00704693" w:rsidRDefault="00704693">
          <w:pPr>
            <w:pStyle w:val="Encabezado"/>
            <w:jc w:val="center"/>
            <w:rPr>
              <w:rFonts w:ascii="Lucida Sans" w:hAnsi="Lucida Sans"/>
              <w:b/>
              <w:sz w:val="24"/>
            </w:rPr>
          </w:pPr>
        </w:p>
      </w:tc>
    </w:tr>
  </w:tbl>
  <w:p w:rsidR="00704693" w:rsidRDefault="00704693">
    <w:pPr>
      <w:pStyle w:val="Encabezado"/>
      <w:jc w:val="center"/>
      <w:rPr>
        <w:rFonts w:ascii="Lucida Sans" w:hAnsi="Lucida Sans"/>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720"/>
        </w:tabs>
        <w:ind w:left="720" w:hanging="360"/>
      </w:pPr>
      <w:rPr>
        <w:rFonts w:ascii="Wingdings" w:hAnsi="Wingdings"/>
      </w:rPr>
    </w:lvl>
  </w:abstractNum>
  <w:abstractNum w:abstractNumId="1">
    <w:nsid w:val="00000004"/>
    <w:multiLevelType w:val="singleLevel"/>
    <w:tmpl w:val="00000004"/>
    <w:name w:val="WW8Num4"/>
    <w:lvl w:ilvl="0">
      <w:start w:val="1"/>
      <w:numFmt w:val="bullet"/>
      <w:lvlText w:val=""/>
      <w:lvlJc w:val="left"/>
      <w:pPr>
        <w:tabs>
          <w:tab w:val="num" w:pos="720"/>
        </w:tabs>
        <w:ind w:left="720" w:hanging="363"/>
      </w:pPr>
      <w:rPr>
        <w:rFonts w:ascii="Wingdings" w:hAnsi="Wingdings"/>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4">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A"/>
    <w:multiLevelType w:val="singleLevel"/>
    <w:tmpl w:val="0000000A"/>
    <w:name w:val="WW8Num10"/>
    <w:lvl w:ilvl="0">
      <w:start w:val="1"/>
      <w:numFmt w:val="bullet"/>
      <w:lvlText w:val=""/>
      <w:lvlJc w:val="left"/>
      <w:pPr>
        <w:tabs>
          <w:tab w:val="num" w:pos="0"/>
        </w:tabs>
        <w:ind w:left="720" w:hanging="360"/>
      </w:pPr>
      <w:rPr>
        <w:rFonts w:ascii="Wingdings" w:hAnsi="Wingdings"/>
      </w:rPr>
    </w:lvl>
  </w:abstractNum>
  <w:abstractNum w:abstractNumId="6">
    <w:nsid w:val="2B10384B"/>
    <w:multiLevelType w:val="hybridMultilevel"/>
    <w:tmpl w:val="CA327E84"/>
    <w:lvl w:ilvl="0" w:tplc="74CC3AE2">
      <w:start w:val="1"/>
      <w:numFmt w:val="bullet"/>
      <w:lvlText w:val=""/>
      <w:lvlJc w:val="left"/>
      <w:pPr>
        <w:ind w:left="2140" w:hanging="360"/>
      </w:pPr>
      <w:rPr>
        <w:rFonts w:ascii="Symbol" w:hAnsi="Symbol" w:hint="default"/>
      </w:rPr>
    </w:lvl>
    <w:lvl w:ilvl="1" w:tplc="74CC3AE2">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3BAF79BA"/>
    <w:multiLevelType w:val="hybridMultilevel"/>
    <w:tmpl w:val="5B820F84"/>
    <w:lvl w:ilvl="0" w:tplc="08F4D6B0">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8">
    <w:nsid w:val="3EBB5918"/>
    <w:multiLevelType w:val="hybridMultilevel"/>
    <w:tmpl w:val="1772BE40"/>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6C3860E3"/>
    <w:multiLevelType w:val="hybridMultilevel"/>
    <w:tmpl w:val="4C8A9E4A"/>
    <w:lvl w:ilvl="0" w:tplc="74CC3AE2">
      <w:start w:val="1"/>
      <w:numFmt w:val="bullet"/>
      <w:lvlText w:val=""/>
      <w:lvlJc w:val="left"/>
      <w:pPr>
        <w:ind w:left="2908" w:hanging="360"/>
      </w:pPr>
      <w:rPr>
        <w:rFonts w:ascii="Symbol" w:hAnsi="Symbol" w:hint="default"/>
      </w:rPr>
    </w:lvl>
    <w:lvl w:ilvl="1" w:tplc="080A0003" w:tentative="1">
      <w:start w:val="1"/>
      <w:numFmt w:val="bullet"/>
      <w:lvlText w:val="o"/>
      <w:lvlJc w:val="left"/>
      <w:pPr>
        <w:ind w:left="3628" w:hanging="360"/>
      </w:pPr>
      <w:rPr>
        <w:rFonts w:ascii="Courier New" w:hAnsi="Courier New" w:cs="Courier New" w:hint="default"/>
      </w:rPr>
    </w:lvl>
    <w:lvl w:ilvl="2" w:tplc="080A0005" w:tentative="1">
      <w:start w:val="1"/>
      <w:numFmt w:val="bullet"/>
      <w:lvlText w:val=""/>
      <w:lvlJc w:val="left"/>
      <w:pPr>
        <w:ind w:left="4348" w:hanging="360"/>
      </w:pPr>
      <w:rPr>
        <w:rFonts w:ascii="Wingdings" w:hAnsi="Wingdings" w:hint="default"/>
      </w:rPr>
    </w:lvl>
    <w:lvl w:ilvl="3" w:tplc="080A0001" w:tentative="1">
      <w:start w:val="1"/>
      <w:numFmt w:val="bullet"/>
      <w:lvlText w:val=""/>
      <w:lvlJc w:val="left"/>
      <w:pPr>
        <w:ind w:left="5068" w:hanging="360"/>
      </w:pPr>
      <w:rPr>
        <w:rFonts w:ascii="Symbol" w:hAnsi="Symbol" w:hint="default"/>
      </w:rPr>
    </w:lvl>
    <w:lvl w:ilvl="4" w:tplc="080A0003" w:tentative="1">
      <w:start w:val="1"/>
      <w:numFmt w:val="bullet"/>
      <w:lvlText w:val="o"/>
      <w:lvlJc w:val="left"/>
      <w:pPr>
        <w:ind w:left="5788" w:hanging="360"/>
      </w:pPr>
      <w:rPr>
        <w:rFonts w:ascii="Courier New" w:hAnsi="Courier New" w:cs="Courier New" w:hint="default"/>
      </w:rPr>
    </w:lvl>
    <w:lvl w:ilvl="5" w:tplc="080A0005" w:tentative="1">
      <w:start w:val="1"/>
      <w:numFmt w:val="bullet"/>
      <w:lvlText w:val=""/>
      <w:lvlJc w:val="left"/>
      <w:pPr>
        <w:ind w:left="6508" w:hanging="360"/>
      </w:pPr>
      <w:rPr>
        <w:rFonts w:ascii="Wingdings" w:hAnsi="Wingdings" w:hint="default"/>
      </w:rPr>
    </w:lvl>
    <w:lvl w:ilvl="6" w:tplc="080A0001" w:tentative="1">
      <w:start w:val="1"/>
      <w:numFmt w:val="bullet"/>
      <w:lvlText w:val=""/>
      <w:lvlJc w:val="left"/>
      <w:pPr>
        <w:ind w:left="7228" w:hanging="360"/>
      </w:pPr>
      <w:rPr>
        <w:rFonts w:ascii="Symbol" w:hAnsi="Symbol" w:hint="default"/>
      </w:rPr>
    </w:lvl>
    <w:lvl w:ilvl="7" w:tplc="080A0003" w:tentative="1">
      <w:start w:val="1"/>
      <w:numFmt w:val="bullet"/>
      <w:lvlText w:val="o"/>
      <w:lvlJc w:val="left"/>
      <w:pPr>
        <w:ind w:left="7948" w:hanging="360"/>
      </w:pPr>
      <w:rPr>
        <w:rFonts w:ascii="Courier New" w:hAnsi="Courier New" w:cs="Courier New" w:hint="default"/>
      </w:rPr>
    </w:lvl>
    <w:lvl w:ilvl="8" w:tplc="080A0005" w:tentative="1">
      <w:start w:val="1"/>
      <w:numFmt w:val="bullet"/>
      <w:lvlText w:val=""/>
      <w:lvlJc w:val="left"/>
      <w:pPr>
        <w:ind w:left="8668" w:hanging="360"/>
      </w:pPr>
      <w:rPr>
        <w:rFonts w:ascii="Wingdings" w:hAnsi="Wingdings" w:hint="default"/>
      </w:rPr>
    </w:lvl>
  </w:abstractNum>
  <w:abstractNum w:abstractNumId="10">
    <w:nsid w:val="7D6C7DE2"/>
    <w:multiLevelType w:val="hybridMultilevel"/>
    <w:tmpl w:val="4DEA617A"/>
    <w:lvl w:ilvl="0" w:tplc="74CC3AE2">
      <w:start w:val="1"/>
      <w:numFmt w:val="bullet"/>
      <w:lvlText w:val=""/>
      <w:lvlJc w:val="left"/>
      <w:pPr>
        <w:ind w:left="2140" w:hanging="360"/>
      </w:pPr>
      <w:rPr>
        <w:rFonts w:ascii="Symbol" w:hAnsi="Symbol" w:hint="default"/>
      </w:rPr>
    </w:lvl>
    <w:lvl w:ilvl="1" w:tplc="74CC3AE2">
      <w:start w:val="1"/>
      <w:numFmt w:val="bullet"/>
      <w:lvlText w:val=""/>
      <w:lvlJc w:val="left"/>
      <w:pPr>
        <w:ind w:left="1440" w:hanging="360"/>
      </w:pPr>
      <w:rPr>
        <w:rFonts w:ascii="Symbol" w:hAnsi="Symbol" w:hint="default"/>
      </w:rPr>
    </w:lvl>
    <w:lvl w:ilvl="2" w:tplc="08F4D6B0">
      <w:start w:val="1"/>
      <w:numFmt w:val="bullet"/>
      <w:lvlText w:val=""/>
      <w:lvlJc w:val="left"/>
      <w:pPr>
        <w:ind w:left="2160" w:hanging="360"/>
      </w:pPr>
      <w:rPr>
        <w:rFonts w:ascii="Symbol" w:hAnsi="Symbo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0"/>
  </w:num>
  <w:num w:numId="6">
    <w:abstractNumId w:val="9"/>
  </w:num>
  <w:num w:numId="7">
    <w:abstractNumId w:val="10"/>
  </w:num>
  <w:num w:numId="8">
    <w:abstractNumId w:val="4"/>
  </w:num>
  <w:num w:numId="9">
    <w:abstractNumId w:val="8"/>
  </w:num>
  <w:num w:numId="10">
    <w:abstractNumId w:val="1"/>
  </w:num>
  <w:num w:numId="11">
    <w:abstractNumId w:val="2"/>
  </w:num>
  <w:num w:numId="12">
    <w:abstractNumId w:val="7"/>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08"/>
  <w:hyphenationZone w:val="425"/>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A36"/>
    <w:rsid w:val="00002130"/>
    <w:rsid w:val="00034890"/>
    <w:rsid w:val="00061B0F"/>
    <w:rsid w:val="0007043F"/>
    <w:rsid w:val="00095617"/>
    <w:rsid w:val="000A2CCF"/>
    <w:rsid w:val="000C6A9C"/>
    <w:rsid w:val="000E40C9"/>
    <w:rsid w:val="0010686A"/>
    <w:rsid w:val="001247E3"/>
    <w:rsid w:val="00125C7D"/>
    <w:rsid w:val="001279A8"/>
    <w:rsid w:val="00194D51"/>
    <w:rsid w:val="00196100"/>
    <w:rsid w:val="001C3F90"/>
    <w:rsid w:val="002262ED"/>
    <w:rsid w:val="00246962"/>
    <w:rsid w:val="00250B18"/>
    <w:rsid w:val="0026215E"/>
    <w:rsid w:val="00266CB9"/>
    <w:rsid w:val="00276557"/>
    <w:rsid w:val="00294B5A"/>
    <w:rsid w:val="00294BD7"/>
    <w:rsid w:val="002C3A9E"/>
    <w:rsid w:val="002E1069"/>
    <w:rsid w:val="002E1A19"/>
    <w:rsid w:val="002F5AB4"/>
    <w:rsid w:val="00370637"/>
    <w:rsid w:val="003F3AA5"/>
    <w:rsid w:val="004047BF"/>
    <w:rsid w:val="00410AB2"/>
    <w:rsid w:val="00412A5F"/>
    <w:rsid w:val="00426A6C"/>
    <w:rsid w:val="00434D7B"/>
    <w:rsid w:val="00435FD8"/>
    <w:rsid w:val="00474097"/>
    <w:rsid w:val="004920C5"/>
    <w:rsid w:val="00494425"/>
    <w:rsid w:val="004D49A1"/>
    <w:rsid w:val="00512459"/>
    <w:rsid w:val="005147C6"/>
    <w:rsid w:val="00523D8A"/>
    <w:rsid w:val="00525946"/>
    <w:rsid w:val="00527381"/>
    <w:rsid w:val="00544578"/>
    <w:rsid w:val="0055580F"/>
    <w:rsid w:val="0057528C"/>
    <w:rsid w:val="005761FF"/>
    <w:rsid w:val="0059249A"/>
    <w:rsid w:val="005975AF"/>
    <w:rsid w:val="005B5350"/>
    <w:rsid w:val="005C71B6"/>
    <w:rsid w:val="00646DFD"/>
    <w:rsid w:val="00656E4E"/>
    <w:rsid w:val="00686359"/>
    <w:rsid w:val="006B769A"/>
    <w:rsid w:val="006D6259"/>
    <w:rsid w:val="006D67B6"/>
    <w:rsid w:val="006E47FC"/>
    <w:rsid w:val="006E6758"/>
    <w:rsid w:val="00704693"/>
    <w:rsid w:val="007145E2"/>
    <w:rsid w:val="007701DF"/>
    <w:rsid w:val="007840EB"/>
    <w:rsid w:val="00787F90"/>
    <w:rsid w:val="007E198A"/>
    <w:rsid w:val="007F7E2A"/>
    <w:rsid w:val="00850D1D"/>
    <w:rsid w:val="008659DC"/>
    <w:rsid w:val="00872044"/>
    <w:rsid w:val="00886217"/>
    <w:rsid w:val="00906452"/>
    <w:rsid w:val="0097563B"/>
    <w:rsid w:val="00981510"/>
    <w:rsid w:val="009B765E"/>
    <w:rsid w:val="009F02BC"/>
    <w:rsid w:val="00A040C6"/>
    <w:rsid w:val="00A06A36"/>
    <w:rsid w:val="00A559FE"/>
    <w:rsid w:val="00A67D21"/>
    <w:rsid w:val="00A705AF"/>
    <w:rsid w:val="00A76247"/>
    <w:rsid w:val="00A91440"/>
    <w:rsid w:val="00AB126D"/>
    <w:rsid w:val="00AB2005"/>
    <w:rsid w:val="00AC529E"/>
    <w:rsid w:val="00B01D22"/>
    <w:rsid w:val="00B42CD8"/>
    <w:rsid w:val="00B4514C"/>
    <w:rsid w:val="00B50AF8"/>
    <w:rsid w:val="00B73391"/>
    <w:rsid w:val="00B80C0D"/>
    <w:rsid w:val="00B86F74"/>
    <w:rsid w:val="00B8756A"/>
    <w:rsid w:val="00B87EC0"/>
    <w:rsid w:val="00C06606"/>
    <w:rsid w:val="00C20BFB"/>
    <w:rsid w:val="00C22B97"/>
    <w:rsid w:val="00C251DC"/>
    <w:rsid w:val="00C27164"/>
    <w:rsid w:val="00C359A8"/>
    <w:rsid w:val="00C40705"/>
    <w:rsid w:val="00C63DBB"/>
    <w:rsid w:val="00C83878"/>
    <w:rsid w:val="00CD0101"/>
    <w:rsid w:val="00CD0B92"/>
    <w:rsid w:val="00CE2AC0"/>
    <w:rsid w:val="00CE2C41"/>
    <w:rsid w:val="00CE4D6C"/>
    <w:rsid w:val="00D57D49"/>
    <w:rsid w:val="00D626EB"/>
    <w:rsid w:val="00D74FBA"/>
    <w:rsid w:val="00DC45E9"/>
    <w:rsid w:val="00DF71AF"/>
    <w:rsid w:val="00E039BF"/>
    <w:rsid w:val="00E10F81"/>
    <w:rsid w:val="00E27A50"/>
    <w:rsid w:val="00E41562"/>
    <w:rsid w:val="00E43AF0"/>
    <w:rsid w:val="00E66B12"/>
    <w:rsid w:val="00E77336"/>
    <w:rsid w:val="00E80690"/>
    <w:rsid w:val="00E83EE3"/>
    <w:rsid w:val="00EA5FD2"/>
    <w:rsid w:val="00EA7213"/>
    <w:rsid w:val="00EC42A7"/>
    <w:rsid w:val="00ED50D8"/>
    <w:rsid w:val="00F03161"/>
    <w:rsid w:val="00F53047"/>
    <w:rsid w:val="00F63324"/>
    <w:rsid w:val="00F63488"/>
    <w:rsid w:val="00F728D8"/>
    <w:rsid w:val="00FA1E5D"/>
    <w:rsid w:val="00FB6057"/>
    <w:rsid w:val="00FC24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B01D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uentedeprrafopredeter1">
    <w:name w:val="Fuente de párrafo predeter.1"/>
    <w:rsid w:val="00276557"/>
  </w:style>
  <w:style w:type="paragraph" w:styleId="Prrafodelista">
    <w:name w:val="List Paragraph"/>
    <w:basedOn w:val="Normal"/>
    <w:uiPriority w:val="34"/>
    <w:qFormat/>
    <w:rsid w:val="00B50AF8"/>
    <w:pPr>
      <w:ind w:left="720"/>
      <w:contextualSpacing/>
    </w:pPr>
  </w:style>
  <w:style w:type="paragraph" w:styleId="Textodeglobo">
    <w:name w:val="Balloon Text"/>
    <w:basedOn w:val="Normal"/>
    <w:link w:val="TextodegloboCar"/>
    <w:uiPriority w:val="99"/>
    <w:semiHidden/>
    <w:unhideWhenUsed/>
    <w:rsid w:val="00061B0F"/>
    <w:rPr>
      <w:rFonts w:ascii="Tahoma" w:hAnsi="Tahoma" w:cs="Tahoma"/>
      <w:sz w:val="16"/>
      <w:szCs w:val="16"/>
    </w:rPr>
  </w:style>
  <w:style w:type="character" w:customStyle="1" w:styleId="TextodegloboCar">
    <w:name w:val="Texto de globo Car"/>
    <w:basedOn w:val="Fuentedeprrafopredeter"/>
    <w:link w:val="Textodeglobo"/>
    <w:uiPriority w:val="99"/>
    <w:semiHidden/>
    <w:rsid w:val="00061B0F"/>
    <w:rPr>
      <w:rFonts w:ascii="Tahoma" w:hAnsi="Tahoma" w:cs="Tahoma"/>
      <w:sz w:val="16"/>
      <w:szCs w:val="16"/>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B01D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uentedeprrafopredeter1">
    <w:name w:val="Fuente de párrafo predeter.1"/>
    <w:rsid w:val="00276557"/>
  </w:style>
  <w:style w:type="paragraph" w:styleId="Prrafodelista">
    <w:name w:val="List Paragraph"/>
    <w:basedOn w:val="Normal"/>
    <w:uiPriority w:val="34"/>
    <w:qFormat/>
    <w:rsid w:val="00B50AF8"/>
    <w:pPr>
      <w:ind w:left="720"/>
      <w:contextualSpacing/>
    </w:pPr>
  </w:style>
  <w:style w:type="paragraph" w:styleId="Textodeglobo">
    <w:name w:val="Balloon Text"/>
    <w:basedOn w:val="Normal"/>
    <w:link w:val="TextodegloboCar"/>
    <w:uiPriority w:val="99"/>
    <w:semiHidden/>
    <w:unhideWhenUsed/>
    <w:rsid w:val="00061B0F"/>
    <w:rPr>
      <w:rFonts w:ascii="Tahoma" w:hAnsi="Tahoma" w:cs="Tahoma"/>
      <w:sz w:val="16"/>
      <w:szCs w:val="16"/>
    </w:rPr>
  </w:style>
  <w:style w:type="character" w:customStyle="1" w:styleId="TextodegloboCar">
    <w:name w:val="Texto de globo Car"/>
    <w:basedOn w:val="Fuentedeprrafopredeter"/>
    <w:link w:val="Textodeglobo"/>
    <w:uiPriority w:val="99"/>
    <w:semiHidden/>
    <w:rsid w:val="00061B0F"/>
    <w:rPr>
      <w:rFonts w:ascii="Tahoma" w:hAnsi="Tahoma" w:cs="Tahoma"/>
      <w:sz w:val="16"/>
      <w:szCs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7878">
      <w:bodyDiv w:val="1"/>
      <w:marLeft w:val="0"/>
      <w:marRight w:val="0"/>
      <w:marTop w:val="0"/>
      <w:marBottom w:val="0"/>
      <w:divBdr>
        <w:top w:val="none" w:sz="0" w:space="0" w:color="auto"/>
        <w:left w:val="none" w:sz="0" w:space="0" w:color="auto"/>
        <w:bottom w:val="none" w:sz="0" w:space="0" w:color="auto"/>
        <w:right w:val="none" w:sz="0" w:space="0" w:color="auto"/>
      </w:divBdr>
    </w:div>
    <w:div w:id="51121451">
      <w:bodyDiv w:val="1"/>
      <w:marLeft w:val="0"/>
      <w:marRight w:val="0"/>
      <w:marTop w:val="0"/>
      <w:marBottom w:val="0"/>
      <w:divBdr>
        <w:top w:val="none" w:sz="0" w:space="0" w:color="auto"/>
        <w:left w:val="none" w:sz="0" w:space="0" w:color="auto"/>
        <w:bottom w:val="none" w:sz="0" w:space="0" w:color="auto"/>
        <w:right w:val="none" w:sz="0" w:space="0" w:color="auto"/>
      </w:divBdr>
    </w:div>
    <w:div w:id="488792016">
      <w:bodyDiv w:val="1"/>
      <w:marLeft w:val="0"/>
      <w:marRight w:val="0"/>
      <w:marTop w:val="0"/>
      <w:marBottom w:val="0"/>
      <w:divBdr>
        <w:top w:val="none" w:sz="0" w:space="0" w:color="auto"/>
        <w:left w:val="none" w:sz="0" w:space="0" w:color="auto"/>
        <w:bottom w:val="none" w:sz="0" w:space="0" w:color="auto"/>
        <w:right w:val="none" w:sz="0" w:space="0" w:color="auto"/>
      </w:divBdr>
    </w:div>
    <w:div w:id="661737386">
      <w:bodyDiv w:val="1"/>
      <w:marLeft w:val="0"/>
      <w:marRight w:val="0"/>
      <w:marTop w:val="0"/>
      <w:marBottom w:val="0"/>
      <w:divBdr>
        <w:top w:val="none" w:sz="0" w:space="0" w:color="auto"/>
        <w:left w:val="none" w:sz="0" w:space="0" w:color="auto"/>
        <w:bottom w:val="none" w:sz="0" w:space="0" w:color="auto"/>
        <w:right w:val="none" w:sz="0" w:space="0" w:color="auto"/>
      </w:divBdr>
    </w:div>
    <w:div w:id="699359906">
      <w:bodyDiv w:val="1"/>
      <w:marLeft w:val="0"/>
      <w:marRight w:val="0"/>
      <w:marTop w:val="0"/>
      <w:marBottom w:val="0"/>
      <w:divBdr>
        <w:top w:val="none" w:sz="0" w:space="0" w:color="auto"/>
        <w:left w:val="none" w:sz="0" w:space="0" w:color="auto"/>
        <w:bottom w:val="none" w:sz="0" w:space="0" w:color="auto"/>
        <w:right w:val="none" w:sz="0" w:space="0" w:color="auto"/>
      </w:divBdr>
    </w:div>
    <w:div w:id="845099206">
      <w:bodyDiv w:val="1"/>
      <w:marLeft w:val="0"/>
      <w:marRight w:val="0"/>
      <w:marTop w:val="0"/>
      <w:marBottom w:val="0"/>
      <w:divBdr>
        <w:top w:val="none" w:sz="0" w:space="0" w:color="auto"/>
        <w:left w:val="none" w:sz="0" w:space="0" w:color="auto"/>
        <w:bottom w:val="none" w:sz="0" w:space="0" w:color="auto"/>
        <w:right w:val="none" w:sz="0" w:space="0" w:color="auto"/>
      </w:divBdr>
    </w:div>
    <w:div w:id="1070999643">
      <w:bodyDiv w:val="1"/>
      <w:marLeft w:val="0"/>
      <w:marRight w:val="0"/>
      <w:marTop w:val="0"/>
      <w:marBottom w:val="0"/>
      <w:divBdr>
        <w:top w:val="none" w:sz="0" w:space="0" w:color="auto"/>
        <w:left w:val="none" w:sz="0" w:space="0" w:color="auto"/>
        <w:bottom w:val="none" w:sz="0" w:space="0" w:color="auto"/>
        <w:right w:val="none" w:sz="0" w:space="0" w:color="auto"/>
      </w:divBdr>
    </w:div>
    <w:div w:id="1137408517">
      <w:bodyDiv w:val="1"/>
      <w:marLeft w:val="0"/>
      <w:marRight w:val="0"/>
      <w:marTop w:val="0"/>
      <w:marBottom w:val="0"/>
      <w:divBdr>
        <w:top w:val="none" w:sz="0" w:space="0" w:color="auto"/>
        <w:left w:val="none" w:sz="0" w:space="0" w:color="auto"/>
        <w:bottom w:val="none" w:sz="0" w:space="0" w:color="auto"/>
        <w:right w:val="none" w:sz="0" w:space="0" w:color="auto"/>
      </w:divBdr>
    </w:div>
    <w:div w:id="1164052906">
      <w:bodyDiv w:val="1"/>
      <w:marLeft w:val="0"/>
      <w:marRight w:val="0"/>
      <w:marTop w:val="0"/>
      <w:marBottom w:val="0"/>
      <w:divBdr>
        <w:top w:val="none" w:sz="0" w:space="0" w:color="auto"/>
        <w:left w:val="none" w:sz="0" w:space="0" w:color="auto"/>
        <w:bottom w:val="none" w:sz="0" w:space="0" w:color="auto"/>
        <w:right w:val="none" w:sz="0" w:space="0" w:color="auto"/>
      </w:divBdr>
    </w:div>
    <w:div w:id="1314945959">
      <w:bodyDiv w:val="1"/>
      <w:marLeft w:val="0"/>
      <w:marRight w:val="0"/>
      <w:marTop w:val="0"/>
      <w:marBottom w:val="0"/>
      <w:divBdr>
        <w:top w:val="none" w:sz="0" w:space="0" w:color="auto"/>
        <w:left w:val="none" w:sz="0" w:space="0" w:color="auto"/>
        <w:bottom w:val="none" w:sz="0" w:space="0" w:color="auto"/>
        <w:right w:val="none" w:sz="0" w:space="0" w:color="auto"/>
      </w:divBdr>
    </w:div>
    <w:div w:id="1461456078">
      <w:bodyDiv w:val="1"/>
      <w:marLeft w:val="0"/>
      <w:marRight w:val="0"/>
      <w:marTop w:val="0"/>
      <w:marBottom w:val="0"/>
      <w:divBdr>
        <w:top w:val="none" w:sz="0" w:space="0" w:color="auto"/>
        <w:left w:val="none" w:sz="0" w:space="0" w:color="auto"/>
        <w:bottom w:val="none" w:sz="0" w:space="0" w:color="auto"/>
        <w:right w:val="none" w:sz="0" w:space="0" w:color="auto"/>
      </w:divBdr>
    </w:div>
    <w:div w:id="1680811001">
      <w:bodyDiv w:val="1"/>
      <w:marLeft w:val="0"/>
      <w:marRight w:val="0"/>
      <w:marTop w:val="0"/>
      <w:marBottom w:val="0"/>
      <w:divBdr>
        <w:top w:val="none" w:sz="0" w:space="0" w:color="auto"/>
        <w:left w:val="none" w:sz="0" w:space="0" w:color="auto"/>
        <w:bottom w:val="none" w:sz="0" w:space="0" w:color="auto"/>
        <w:right w:val="none" w:sz="0" w:space="0" w:color="auto"/>
      </w:divBdr>
    </w:div>
    <w:div w:id="1782188257">
      <w:bodyDiv w:val="1"/>
      <w:marLeft w:val="0"/>
      <w:marRight w:val="0"/>
      <w:marTop w:val="0"/>
      <w:marBottom w:val="0"/>
      <w:divBdr>
        <w:top w:val="none" w:sz="0" w:space="0" w:color="auto"/>
        <w:left w:val="none" w:sz="0" w:space="0" w:color="auto"/>
        <w:bottom w:val="none" w:sz="0" w:space="0" w:color="auto"/>
        <w:right w:val="none" w:sz="0" w:space="0" w:color="auto"/>
      </w:divBdr>
    </w:div>
    <w:div w:id="1907108937">
      <w:bodyDiv w:val="1"/>
      <w:marLeft w:val="0"/>
      <w:marRight w:val="0"/>
      <w:marTop w:val="0"/>
      <w:marBottom w:val="0"/>
      <w:divBdr>
        <w:top w:val="none" w:sz="0" w:space="0" w:color="auto"/>
        <w:left w:val="none" w:sz="0" w:space="0" w:color="auto"/>
        <w:bottom w:val="none" w:sz="0" w:space="0" w:color="auto"/>
        <w:right w:val="none" w:sz="0" w:space="0" w:color="auto"/>
      </w:divBdr>
    </w:div>
    <w:div w:id="202646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ERMAN~1.PAC\CONFIG~1\Temp\Directorio%20temporal%2035%20para%20resp.zip\USERS\NMATCUR\ETI\BOLENEMA.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ED120-1730-4AD8-BF38-F4FD47669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BOLENEMA</Template>
  <TotalTime>154</TotalTime>
  <Pages>12</Pages>
  <Words>2348</Words>
  <Characters>12916</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PROCEDIMIENTO</vt:lpstr>
    </vt:vector>
  </TitlesOfParts>
  <Company>IMSS</Company>
  <LinksUpToDate>false</LinksUpToDate>
  <CharactersWithSpaces>15234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PROCEDIMIENTO</dc:title>
  <dc:creator>IMSS</dc:creator>
  <cp:lastModifiedBy>Liliana Muñoz Estrada</cp:lastModifiedBy>
  <cp:revision>15</cp:revision>
  <cp:lastPrinted>2011-07-21T14:47:00Z</cp:lastPrinted>
  <dcterms:created xsi:type="dcterms:W3CDTF">2011-07-21T17:52:00Z</dcterms:created>
  <dcterms:modified xsi:type="dcterms:W3CDTF">2012-08-16T21:55:00Z</dcterms:modified>
</cp:coreProperties>
</file>